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FEC89" w14:textId="77777777" w:rsidR="00FC53CD" w:rsidRPr="00117639" w:rsidRDefault="004E0AE1" w:rsidP="00117639">
      <w:pPr>
        <w:pStyle w:val="Titel"/>
      </w:pPr>
      <w:r w:rsidRPr="00117639">
        <w:t>Stappenplan intervisie (casusbespreking)</w:t>
      </w:r>
    </w:p>
    <w:p w14:paraId="416222EE" w14:textId="77777777" w:rsidR="00FC53CD" w:rsidRPr="00117639" w:rsidRDefault="00FC53CD" w:rsidP="00117639">
      <w:pPr>
        <w:pStyle w:val="Kop1"/>
      </w:pPr>
      <w:r w:rsidRPr="00117639">
        <w:t>Wat is intervisie?</w:t>
      </w:r>
    </w:p>
    <w:p w14:paraId="6CE2D229" w14:textId="77777777" w:rsidR="007642DC" w:rsidRPr="008F5786" w:rsidRDefault="008F5786" w:rsidP="008F5786">
      <w:r>
        <w:t>Intervisie is e</w:t>
      </w:r>
      <w:r w:rsidR="007642DC" w:rsidRPr="008F5786">
        <w:t>en gestructureerd overleg waar men door gebruik te maken van onderlinge k</w:t>
      </w:r>
      <w:r w:rsidR="009530B1">
        <w:t>ennis en ervaringen</w:t>
      </w:r>
      <w:r w:rsidR="007642DC" w:rsidRPr="008F5786">
        <w:t xml:space="preserve"> de eigen deskundigheid kan verhogen.</w:t>
      </w:r>
      <w:r>
        <w:t xml:space="preserve"> </w:t>
      </w:r>
      <w:r w:rsidR="007642DC" w:rsidRPr="008F5786">
        <w:t>Intervisie geeft mogelijkheden en tips om samen tot een ‘oplossing’ te komen</w:t>
      </w:r>
      <w:r w:rsidR="008E0D80">
        <w:t xml:space="preserve"> voor problemen/</w:t>
      </w:r>
      <w:r>
        <w:t>uitdagingen in het werk</w:t>
      </w:r>
      <w:r w:rsidR="007642DC" w:rsidRPr="008F5786">
        <w:t>.</w:t>
      </w:r>
    </w:p>
    <w:p w14:paraId="54A55698" w14:textId="77777777" w:rsidR="007642DC" w:rsidRPr="008F5786" w:rsidRDefault="007642DC" w:rsidP="008F5786"/>
    <w:p w14:paraId="65F7EE0B" w14:textId="77777777" w:rsidR="008C0853" w:rsidRPr="008F5786" w:rsidRDefault="008E0D80" w:rsidP="008F5786">
      <w:pPr>
        <w:pStyle w:val="Geenafstand"/>
      </w:pPr>
      <w:r>
        <w:t>Doelen</w:t>
      </w:r>
    </w:p>
    <w:p w14:paraId="7373FA41" w14:textId="77777777" w:rsidR="008C0853" w:rsidRPr="008F5786" w:rsidRDefault="008C0853" w:rsidP="008F5786">
      <w:pPr>
        <w:pStyle w:val="Lijstalinea"/>
        <w:numPr>
          <w:ilvl w:val="0"/>
          <w:numId w:val="13"/>
        </w:numPr>
      </w:pPr>
      <w:r w:rsidRPr="008F5786">
        <w:t>Zich verdiepen in een werkprobleem.</w:t>
      </w:r>
    </w:p>
    <w:p w14:paraId="43547CC9" w14:textId="77777777" w:rsidR="008C0853" w:rsidRPr="008F5786" w:rsidRDefault="008C0853" w:rsidP="008F5786">
      <w:pPr>
        <w:pStyle w:val="Lijstalinea"/>
        <w:numPr>
          <w:ilvl w:val="0"/>
          <w:numId w:val="13"/>
        </w:numPr>
      </w:pPr>
      <w:r w:rsidRPr="008F5786">
        <w:t>Zich kunnen verplaatsen in de mening van een ander.</w:t>
      </w:r>
    </w:p>
    <w:p w14:paraId="1B43F786" w14:textId="77777777" w:rsidR="008C0853" w:rsidRDefault="008C0853" w:rsidP="008F5786">
      <w:pPr>
        <w:pStyle w:val="Lijstalinea"/>
        <w:numPr>
          <w:ilvl w:val="0"/>
          <w:numId w:val="13"/>
        </w:numPr>
      </w:pPr>
      <w:r w:rsidRPr="008F5786">
        <w:t>Formuleren van verschillende oplossingen.</w:t>
      </w:r>
    </w:p>
    <w:p w14:paraId="197B949E" w14:textId="77777777" w:rsidR="008F5786" w:rsidRPr="008F5786" w:rsidRDefault="008F5786" w:rsidP="008F5786">
      <w:pPr>
        <w:pStyle w:val="Lijstalinea"/>
      </w:pPr>
    </w:p>
    <w:p w14:paraId="35012912" w14:textId="77777777" w:rsidR="008C0853" w:rsidRDefault="008C0853" w:rsidP="008F5786">
      <w:pPr>
        <w:pStyle w:val="Geenafstand"/>
      </w:pPr>
      <w:r w:rsidRPr="008F5786">
        <w:t xml:space="preserve">Type </w:t>
      </w:r>
      <w:r w:rsidR="008F5786">
        <w:t>p</w:t>
      </w:r>
      <w:r w:rsidRPr="008F5786">
        <w:t>robleem</w:t>
      </w:r>
    </w:p>
    <w:p w14:paraId="08916FCF" w14:textId="77777777" w:rsidR="008F5786" w:rsidRPr="008F5786" w:rsidRDefault="008F5786" w:rsidP="008F5786">
      <w:r w:rsidRPr="008F5786">
        <w:t>Bij intervisie kunnen verschillende soorten problemen worden ingebracht:</w:t>
      </w:r>
    </w:p>
    <w:p w14:paraId="4E7B0AA0" w14:textId="77777777" w:rsidR="008C0853" w:rsidRPr="008F5786" w:rsidRDefault="008C0853" w:rsidP="00117639">
      <w:pPr>
        <w:pStyle w:val="Lijstalinea"/>
        <w:numPr>
          <w:ilvl w:val="0"/>
          <w:numId w:val="21"/>
        </w:numPr>
      </w:pPr>
      <w:r w:rsidRPr="008F5786">
        <w:t>Probleem uit de werksituatie waar groepsleden zich in kunnen verplaatsen.</w:t>
      </w:r>
    </w:p>
    <w:p w14:paraId="61537F54" w14:textId="77777777" w:rsidR="008C0853" w:rsidRPr="008F5786" w:rsidRDefault="008C0853" w:rsidP="00117639">
      <w:pPr>
        <w:pStyle w:val="Lijstalinea"/>
        <w:numPr>
          <w:ilvl w:val="0"/>
          <w:numId w:val="21"/>
        </w:numPr>
      </w:pPr>
      <w:r w:rsidRPr="008F5786">
        <w:t>Probleem n</w:t>
      </w:r>
      <w:r w:rsidR="008E0D80">
        <w:t xml:space="preserve">aar aanleiding van </w:t>
      </w:r>
      <w:r w:rsidRPr="008F5786">
        <w:t>een incident.</w:t>
      </w:r>
    </w:p>
    <w:p w14:paraId="5B48A63C" w14:textId="77777777" w:rsidR="00EA1E7F" w:rsidRDefault="008C0853" w:rsidP="00117639">
      <w:pPr>
        <w:pStyle w:val="Lijstalinea"/>
        <w:numPr>
          <w:ilvl w:val="0"/>
          <w:numId w:val="21"/>
        </w:numPr>
      </w:pPr>
      <w:r w:rsidRPr="008F5786">
        <w:t>Probleem dat verwijst naar het verled</w:t>
      </w:r>
      <w:r w:rsidR="008E0D80">
        <w:t>en (zonder dat de afloop bekend</w:t>
      </w:r>
      <w:r w:rsidRPr="008F5786">
        <w:t xml:space="preserve">gemaakt wordt). </w:t>
      </w:r>
    </w:p>
    <w:p w14:paraId="0D1E3B25" w14:textId="77777777" w:rsidR="00117639" w:rsidRDefault="008C0853" w:rsidP="00117639">
      <w:pPr>
        <w:pStyle w:val="Lijstalinea"/>
        <w:numPr>
          <w:ilvl w:val="0"/>
          <w:numId w:val="21"/>
        </w:numPr>
      </w:pPr>
      <w:r w:rsidRPr="008F5786">
        <w:t>Probleem dat verwijst na</w:t>
      </w:r>
      <w:r w:rsidR="008E0D80">
        <w:t>ar het heden/</w:t>
      </w:r>
      <w:r w:rsidRPr="008F5786">
        <w:t>de toekomst.</w:t>
      </w:r>
    </w:p>
    <w:p w14:paraId="5BCFAAC5" w14:textId="77777777" w:rsidR="00DA0034" w:rsidRPr="004F06D1" w:rsidRDefault="00DA0034" w:rsidP="00DA0034">
      <w:pPr>
        <w:pStyle w:val="Kop1"/>
      </w:pPr>
      <w:r w:rsidRPr="004F06D1">
        <w:t>Voorbereiding</w:t>
      </w:r>
      <w:r>
        <w:t xml:space="preserve"> op intervisie</w:t>
      </w:r>
    </w:p>
    <w:p w14:paraId="48D72779" w14:textId="77777777" w:rsidR="00DA0034" w:rsidRDefault="00DA0034" w:rsidP="00DA0034">
      <w:r>
        <w:t>Voorafgaand aan de bijeenkomst denken deelnemers na over welk probleem ze willen inbrenge</w:t>
      </w:r>
      <w:r w:rsidR="00042EFA">
        <w:t>n</w:t>
      </w:r>
      <w:r>
        <w:t>.</w:t>
      </w:r>
    </w:p>
    <w:p w14:paraId="011239FB" w14:textId="77777777" w:rsidR="00DA0034" w:rsidRPr="008F5786" w:rsidRDefault="00DA0034" w:rsidP="00DA0034">
      <w:r w:rsidRPr="008F5786">
        <w:t>Aandachtspunten:</w:t>
      </w:r>
    </w:p>
    <w:p w14:paraId="334710AD" w14:textId="77777777" w:rsidR="00DA0034" w:rsidRPr="008F5786" w:rsidRDefault="00DA0034" w:rsidP="00DA0034">
      <w:pPr>
        <w:pStyle w:val="Lijstalinea"/>
        <w:numPr>
          <w:ilvl w:val="1"/>
          <w:numId w:val="2"/>
        </w:numPr>
        <w:ind w:left="322" w:hanging="283"/>
      </w:pPr>
      <w:r w:rsidRPr="008F5786">
        <w:t xml:space="preserve">Gericht op handelen in </w:t>
      </w:r>
      <w:r>
        <w:t>jouw</w:t>
      </w:r>
      <w:r w:rsidRPr="008F5786">
        <w:t xml:space="preserve"> werk</w:t>
      </w:r>
      <w:r w:rsidR="008E0D80">
        <w:t>.</w:t>
      </w:r>
    </w:p>
    <w:p w14:paraId="4857830E" w14:textId="77777777" w:rsidR="00DA0034" w:rsidRDefault="00DA0034" w:rsidP="00DA0034">
      <w:pPr>
        <w:pStyle w:val="Lijstalinea"/>
        <w:numPr>
          <w:ilvl w:val="1"/>
          <w:numId w:val="2"/>
        </w:numPr>
        <w:ind w:left="322" w:hanging="283"/>
      </w:pPr>
      <w:r>
        <w:t>Vanuit jezelf (ik-</w:t>
      </w:r>
      <w:r w:rsidRPr="008F5786">
        <w:t>vorm</w:t>
      </w:r>
      <w:r>
        <w:t>)</w:t>
      </w:r>
      <w:r w:rsidR="008E0D80">
        <w:t xml:space="preserve">. </w:t>
      </w:r>
      <w:r>
        <w:t>J</w:t>
      </w:r>
      <w:r w:rsidRPr="008F5786">
        <w:t>e kunt zelf invloed uitoefenen op de situatie</w:t>
      </w:r>
      <w:r w:rsidR="008E0D80">
        <w:t>.</w:t>
      </w:r>
    </w:p>
    <w:p w14:paraId="604B9CFE" w14:textId="77777777" w:rsidR="00DA0034" w:rsidRDefault="00DA0034" w:rsidP="00DA0034">
      <w:pPr>
        <w:pStyle w:val="Kop1"/>
      </w:pPr>
      <w:r>
        <w:t>Terugblik op vorige intervisiebijeenkomsten</w:t>
      </w:r>
    </w:p>
    <w:p w14:paraId="4FD2A9D1" w14:textId="77777777" w:rsidR="00DA0034" w:rsidRPr="00DA0034" w:rsidRDefault="00DA0034" w:rsidP="00DA0034">
      <w:r>
        <w:t>Als er vaker bijeenkomsten zijn waarin intervisie wordt gedaan, begin dan met een terugblik op de vorige bijeenkomst</w:t>
      </w:r>
      <w:r>
        <w:rPr>
          <w:i/>
        </w:rPr>
        <w:t>:</w:t>
      </w:r>
    </w:p>
    <w:p w14:paraId="5FC9A631" w14:textId="77777777" w:rsidR="00DA0034" w:rsidRDefault="00DA0034" w:rsidP="00DA0034">
      <w:pPr>
        <w:pStyle w:val="Lijstalinea"/>
        <w:numPr>
          <w:ilvl w:val="1"/>
          <w:numId w:val="2"/>
        </w:numPr>
        <w:ind w:left="322" w:hanging="283"/>
      </w:pPr>
      <w:r w:rsidRPr="00C31390">
        <w:t>Wat is er gedaan met de adviezen voor de ingebrachte problemen tijdens de vorige bijeenkomst?</w:t>
      </w:r>
    </w:p>
    <w:p w14:paraId="55F99BE3" w14:textId="77777777" w:rsidR="00DA0034" w:rsidRDefault="00DA0034" w:rsidP="00DA0034">
      <w:pPr>
        <w:pStyle w:val="Lijstalinea"/>
        <w:numPr>
          <w:ilvl w:val="1"/>
          <w:numId w:val="2"/>
        </w:numPr>
        <w:ind w:left="322" w:hanging="283"/>
      </w:pPr>
      <w:r w:rsidRPr="00C31390">
        <w:t>Hoe kijkt iedereen terug op de vorige bijeenkomst?</w:t>
      </w:r>
    </w:p>
    <w:p w14:paraId="63DE377E" w14:textId="77777777" w:rsidR="00DA0034" w:rsidRPr="008F5786" w:rsidRDefault="00DA0034" w:rsidP="00DA0034">
      <w:pPr>
        <w:pStyle w:val="Kop1"/>
      </w:pPr>
      <w:r>
        <w:t>Opzet van een intervisiebijeenkomst</w:t>
      </w:r>
    </w:p>
    <w:p w14:paraId="5F03C96B" w14:textId="77777777" w:rsidR="00DA0034" w:rsidRDefault="00DA0034" w:rsidP="00DA0034">
      <w:r w:rsidRPr="008F5786">
        <w:t xml:space="preserve">De bijeenkomsten </w:t>
      </w:r>
      <w:r w:rsidR="0085268F">
        <w:t xml:space="preserve">duren ongeveer 60 minuten en </w:t>
      </w:r>
      <w:r w:rsidRPr="008F5786">
        <w:t xml:space="preserve">worden ingericht volgens </w:t>
      </w:r>
      <w:r>
        <w:t>het volgende</w:t>
      </w:r>
      <w:r w:rsidRPr="008F5786">
        <w:t xml:space="preserve"> stappenplan. </w:t>
      </w:r>
    </w:p>
    <w:p w14:paraId="2F52F63F" w14:textId="77777777" w:rsidR="00DA0034" w:rsidRDefault="00DA0034" w:rsidP="00DA0034">
      <w:r w:rsidRPr="008F5786">
        <w:t xml:space="preserve">Dit stappenplan </w:t>
      </w:r>
      <w:r>
        <w:t>wordt op de volgende pagina uitgelegd</w:t>
      </w:r>
      <w:r w:rsidRPr="008F5786">
        <w:t xml:space="preserve">. </w:t>
      </w:r>
    </w:p>
    <w:p w14:paraId="1CBDA9B4" w14:textId="77777777" w:rsidR="0085268F" w:rsidRDefault="0085268F" w:rsidP="00DA0034"/>
    <w:p w14:paraId="33241790" w14:textId="77777777" w:rsidR="00D132E6" w:rsidRDefault="00D132E6">
      <w:pPr>
        <w:spacing w:after="160" w:line="259" w:lineRule="auto"/>
      </w:pPr>
      <w:r w:rsidRPr="00D132E6">
        <w:rPr>
          <w:noProof/>
          <w:lang w:val="en-US" w:eastAsia="nl-NL"/>
        </w:rPr>
        <w:drawing>
          <wp:inline distT="0" distB="0" distL="0" distR="0" wp14:anchorId="79D2FC91" wp14:editId="2E303858">
            <wp:extent cx="5486400" cy="733647"/>
            <wp:effectExtent l="25400" t="0" r="50800" b="317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0EB8B0-130D-4C9E-B390-6312FC0D7F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AA8B97F" w14:textId="77777777" w:rsidR="00D37C74" w:rsidRDefault="0085268F">
      <w:pPr>
        <w:spacing w:after="160" w:line="259" w:lineRule="auto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  <w:r w:rsidRPr="00D132E6">
        <w:rPr>
          <w:noProof/>
          <w:sz w:val="18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0AEE5094" wp14:editId="7395F19D">
            <wp:simplePos x="0" y="0"/>
            <wp:positionH relativeFrom="column">
              <wp:posOffset>2799390</wp:posOffset>
            </wp:positionH>
            <wp:positionV relativeFrom="paragraph">
              <wp:posOffset>44450</wp:posOffset>
            </wp:positionV>
            <wp:extent cx="2711302" cy="2232837"/>
            <wp:effectExtent l="0" t="0" r="32385" b="2540"/>
            <wp:wrapSquare wrapText="bothSides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4BB61A-5B22-48C0-B33E-2D4C9FDB2C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14:paraId="05E0E9DF" w14:textId="77777777" w:rsidR="0085268F" w:rsidRDefault="0085268F">
      <w:pPr>
        <w:spacing w:after="160" w:line="259" w:lineRule="auto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  <w:r>
        <w:br w:type="page"/>
      </w:r>
    </w:p>
    <w:p w14:paraId="2078D459" w14:textId="77777777" w:rsidR="00FC53CD" w:rsidRPr="00B51AF1" w:rsidRDefault="00C811CF" w:rsidP="00117639">
      <w:pPr>
        <w:pStyle w:val="Kop1"/>
        <w:rPr>
          <w:rFonts w:asciiTheme="majorHAnsi" w:hAnsiTheme="majorHAnsi" w:cstheme="majorHAnsi"/>
          <w:sz w:val="28"/>
          <w:szCs w:val="28"/>
        </w:rPr>
      </w:pPr>
      <w:r w:rsidRPr="00B51AF1">
        <w:rPr>
          <w:rFonts w:asciiTheme="majorHAnsi" w:hAnsiTheme="majorHAnsi" w:cstheme="majorHAnsi"/>
          <w:sz w:val="28"/>
          <w:szCs w:val="28"/>
        </w:rPr>
        <w:lastRenderedPageBreak/>
        <w:t>Stappenplan intervisie</w:t>
      </w:r>
    </w:p>
    <w:p w14:paraId="567726FC" w14:textId="77777777" w:rsidR="00117639" w:rsidRDefault="001F6C6B" w:rsidP="008F5786">
      <w:pPr>
        <w:rPr>
          <w:i/>
        </w:rPr>
      </w:pPr>
      <w:r>
        <w:rPr>
          <w:i/>
        </w:rPr>
        <w:t>Totaal: 60 minuten</w:t>
      </w:r>
    </w:p>
    <w:p w14:paraId="341F646B" w14:textId="77777777" w:rsidR="001F6C6B" w:rsidRPr="001F6C6B" w:rsidRDefault="001F6C6B" w:rsidP="008F5786">
      <w:pPr>
        <w:rPr>
          <w:i/>
        </w:rPr>
      </w:pPr>
    </w:p>
    <w:tbl>
      <w:tblPr>
        <w:tblStyle w:val="Tabelraster"/>
        <w:tblW w:w="4995" w:type="pct"/>
        <w:tblLook w:val="04A0" w:firstRow="1" w:lastRow="0" w:firstColumn="1" w:lastColumn="0" w:noHBand="0" w:noVBand="1"/>
      </w:tblPr>
      <w:tblGrid>
        <w:gridCol w:w="660"/>
        <w:gridCol w:w="584"/>
        <w:gridCol w:w="8600"/>
      </w:tblGrid>
      <w:tr w:rsidR="002717F3" w:rsidRPr="002717F3" w14:paraId="4FA19248" w14:textId="77777777" w:rsidTr="002717F3">
        <w:tc>
          <w:tcPr>
            <w:tcW w:w="305" w:type="pct"/>
            <w:shd w:val="clear" w:color="auto" w:fill="404040" w:themeFill="text1" w:themeFillTint="BF"/>
          </w:tcPr>
          <w:p w14:paraId="335C32AA" w14:textId="77777777" w:rsidR="00E916A7" w:rsidRPr="002717F3" w:rsidRDefault="00E916A7" w:rsidP="00E916A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717F3">
              <w:rPr>
                <w:b/>
                <w:color w:val="FFFFFF" w:themeColor="background1"/>
                <w:sz w:val="24"/>
                <w:szCs w:val="24"/>
              </w:rPr>
              <w:t>Stap</w:t>
            </w:r>
          </w:p>
        </w:tc>
        <w:tc>
          <w:tcPr>
            <w:tcW w:w="284" w:type="pct"/>
            <w:shd w:val="clear" w:color="auto" w:fill="404040" w:themeFill="text1" w:themeFillTint="BF"/>
          </w:tcPr>
          <w:p w14:paraId="73107CC5" w14:textId="77777777" w:rsidR="00E916A7" w:rsidRPr="002717F3" w:rsidRDefault="00E916A7" w:rsidP="00E916A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717F3">
              <w:rPr>
                <w:b/>
                <w:color w:val="FFFFFF" w:themeColor="background1"/>
                <w:sz w:val="24"/>
                <w:szCs w:val="24"/>
              </w:rPr>
              <w:t>Tijd</w:t>
            </w:r>
          </w:p>
        </w:tc>
        <w:tc>
          <w:tcPr>
            <w:tcW w:w="4411" w:type="pct"/>
            <w:shd w:val="clear" w:color="auto" w:fill="404040" w:themeFill="text1" w:themeFillTint="BF"/>
          </w:tcPr>
          <w:p w14:paraId="5A8F89AD" w14:textId="77777777" w:rsidR="00E916A7" w:rsidRPr="002717F3" w:rsidRDefault="00E916A7" w:rsidP="008F578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717F3">
              <w:rPr>
                <w:b/>
                <w:color w:val="FFFFFF" w:themeColor="background1"/>
                <w:sz w:val="24"/>
                <w:szCs w:val="24"/>
              </w:rPr>
              <w:t>Inhoud</w:t>
            </w:r>
          </w:p>
        </w:tc>
      </w:tr>
      <w:tr w:rsidR="00E916A7" w14:paraId="37B531DC" w14:textId="77777777" w:rsidTr="0085268F">
        <w:tc>
          <w:tcPr>
            <w:tcW w:w="305" w:type="pct"/>
            <w:shd w:val="clear" w:color="auto" w:fill="5B9BD5"/>
          </w:tcPr>
          <w:p w14:paraId="0475A53C" w14:textId="77777777" w:rsidR="00E916A7" w:rsidRPr="0085268F" w:rsidRDefault="00DA0034" w:rsidP="0085268F">
            <w:pPr>
              <w:pStyle w:val="Kop2"/>
              <w:outlineLvl w:val="1"/>
              <w:rPr>
                <w:b/>
                <w:color w:val="FFFFFF" w:themeColor="background1"/>
              </w:rPr>
            </w:pPr>
            <w:r w:rsidRPr="0085268F">
              <w:rPr>
                <w:b/>
                <w:color w:val="FFFFFF" w:themeColor="background1"/>
              </w:rPr>
              <w:t>1</w:t>
            </w:r>
          </w:p>
        </w:tc>
        <w:tc>
          <w:tcPr>
            <w:tcW w:w="284" w:type="pct"/>
            <w:shd w:val="clear" w:color="auto" w:fill="5B9BD5"/>
          </w:tcPr>
          <w:p w14:paraId="30509071" w14:textId="77777777" w:rsidR="00E916A7" w:rsidRPr="0085268F" w:rsidRDefault="001F6C6B" w:rsidP="0085268F">
            <w:pPr>
              <w:pStyle w:val="Kop2"/>
              <w:outlineLvl w:val="1"/>
              <w:rPr>
                <w:b/>
                <w:color w:val="FFFFFF" w:themeColor="background1"/>
              </w:rPr>
            </w:pPr>
            <w:r w:rsidRPr="0085268F">
              <w:rPr>
                <w:b/>
                <w:color w:val="FFFFFF" w:themeColor="background1"/>
              </w:rPr>
              <w:t>5’</w:t>
            </w:r>
          </w:p>
        </w:tc>
        <w:tc>
          <w:tcPr>
            <w:tcW w:w="4411" w:type="pct"/>
            <w:shd w:val="clear" w:color="auto" w:fill="5B9BD5"/>
          </w:tcPr>
          <w:p w14:paraId="1DC207E2" w14:textId="77777777" w:rsidR="00E916A7" w:rsidRPr="0085268F" w:rsidRDefault="00E916A7" w:rsidP="0085268F">
            <w:pPr>
              <w:pStyle w:val="Kop2"/>
              <w:outlineLvl w:val="1"/>
              <w:rPr>
                <w:b/>
              </w:rPr>
            </w:pPr>
            <w:r w:rsidRPr="0085268F">
              <w:rPr>
                <w:b/>
                <w:color w:val="FFFFFF" w:themeColor="background1"/>
              </w:rPr>
              <w:t>Verzamelen van problemen</w:t>
            </w:r>
          </w:p>
        </w:tc>
      </w:tr>
      <w:tr w:rsidR="0085268F" w14:paraId="109F1C53" w14:textId="77777777" w:rsidTr="004F06D1">
        <w:tc>
          <w:tcPr>
            <w:tcW w:w="305" w:type="pct"/>
          </w:tcPr>
          <w:p w14:paraId="3D4686B6" w14:textId="77777777" w:rsidR="0085268F" w:rsidRDefault="0085268F" w:rsidP="00E916A7">
            <w:pPr>
              <w:jc w:val="center"/>
            </w:pPr>
          </w:p>
        </w:tc>
        <w:tc>
          <w:tcPr>
            <w:tcW w:w="284" w:type="pct"/>
          </w:tcPr>
          <w:p w14:paraId="55AABA06" w14:textId="77777777" w:rsidR="0085268F" w:rsidRDefault="0085268F" w:rsidP="00E916A7">
            <w:pPr>
              <w:jc w:val="center"/>
            </w:pPr>
          </w:p>
        </w:tc>
        <w:tc>
          <w:tcPr>
            <w:tcW w:w="4411" w:type="pct"/>
          </w:tcPr>
          <w:p w14:paraId="11AF6414" w14:textId="77777777" w:rsidR="0085268F" w:rsidRPr="008F5786" w:rsidRDefault="0085268F" w:rsidP="0085268F">
            <w:r>
              <w:t>De intervisiebegeleider</w:t>
            </w:r>
            <w:r w:rsidRPr="008F5786">
              <w:t xml:space="preserve"> vraagt iedereen </w:t>
            </w:r>
            <w:r>
              <w:t xml:space="preserve">om zijn probleem (casus) </w:t>
            </w:r>
            <w:r w:rsidRPr="008F5786">
              <w:t>in maximaal twee zinnen te omschrijven en schrijft deze zinnen op een flap.</w:t>
            </w:r>
          </w:p>
        </w:tc>
      </w:tr>
      <w:tr w:rsidR="0085268F" w:rsidRPr="0085268F" w14:paraId="29918C16" w14:textId="77777777" w:rsidTr="0085268F">
        <w:tc>
          <w:tcPr>
            <w:tcW w:w="305" w:type="pct"/>
            <w:shd w:val="clear" w:color="auto" w:fill="52CAB8"/>
          </w:tcPr>
          <w:p w14:paraId="430E5373" w14:textId="77777777" w:rsidR="0085268F" w:rsidRPr="0085268F" w:rsidRDefault="0085268F" w:rsidP="0085268F">
            <w:pPr>
              <w:pStyle w:val="Kop2"/>
              <w:outlineLvl w:val="1"/>
              <w:rPr>
                <w:b/>
                <w:color w:val="FFFFFF" w:themeColor="background1"/>
              </w:rPr>
            </w:pPr>
            <w:r w:rsidRPr="0085268F">
              <w:rPr>
                <w:b/>
                <w:color w:val="FFFFFF" w:themeColor="background1"/>
              </w:rPr>
              <w:t>2</w:t>
            </w:r>
          </w:p>
        </w:tc>
        <w:tc>
          <w:tcPr>
            <w:tcW w:w="284" w:type="pct"/>
            <w:shd w:val="clear" w:color="auto" w:fill="52CAB8"/>
          </w:tcPr>
          <w:p w14:paraId="17A43E91" w14:textId="77777777" w:rsidR="0085268F" w:rsidRPr="0085268F" w:rsidRDefault="0085268F" w:rsidP="0085268F">
            <w:pPr>
              <w:pStyle w:val="Kop2"/>
              <w:outlineLvl w:val="1"/>
              <w:rPr>
                <w:b/>
                <w:color w:val="FFFFFF" w:themeColor="background1"/>
              </w:rPr>
            </w:pPr>
            <w:r w:rsidRPr="0085268F">
              <w:rPr>
                <w:b/>
                <w:color w:val="FFFFFF" w:themeColor="background1"/>
              </w:rPr>
              <w:t>2’</w:t>
            </w:r>
          </w:p>
        </w:tc>
        <w:tc>
          <w:tcPr>
            <w:tcW w:w="4411" w:type="pct"/>
            <w:shd w:val="clear" w:color="auto" w:fill="52CAB8"/>
          </w:tcPr>
          <w:p w14:paraId="130107B6" w14:textId="77777777" w:rsidR="0085268F" w:rsidRPr="0085268F" w:rsidRDefault="0085268F" w:rsidP="0085268F">
            <w:pPr>
              <w:pStyle w:val="Kop2"/>
              <w:outlineLvl w:val="1"/>
              <w:rPr>
                <w:b/>
                <w:color w:val="FFFFFF" w:themeColor="background1"/>
              </w:rPr>
            </w:pPr>
            <w:r w:rsidRPr="0085268F">
              <w:rPr>
                <w:b/>
                <w:color w:val="FFFFFF" w:themeColor="background1"/>
              </w:rPr>
              <w:t>Uitkiezen van een probleem (casus)</w:t>
            </w:r>
          </w:p>
        </w:tc>
      </w:tr>
      <w:tr w:rsidR="0085268F" w14:paraId="20EA8230" w14:textId="77777777" w:rsidTr="004F06D1">
        <w:tc>
          <w:tcPr>
            <w:tcW w:w="305" w:type="pct"/>
          </w:tcPr>
          <w:p w14:paraId="4FB7FFF5" w14:textId="77777777" w:rsidR="0085268F" w:rsidRDefault="0085268F" w:rsidP="0085268F">
            <w:pPr>
              <w:jc w:val="center"/>
            </w:pPr>
          </w:p>
        </w:tc>
        <w:tc>
          <w:tcPr>
            <w:tcW w:w="284" w:type="pct"/>
          </w:tcPr>
          <w:p w14:paraId="60E33D48" w14:textId="77777777" w:rsidR="0085268F" w:rsidRDefault="0085268F" w:rsidP="0085268F">
            <w:pPr>
              <w:jc w:val="center"/>
            </w:pPr>
          </w:p>
        </w:tc>
        <w:tc>
          <w:tcPr>
            <w:tcW w:w="4411" w:type="pct"/>
          </w:tcPr>
          <w:p w14:paraId="08B2E6D9" w14:textId="77777777" w:rsidR="0085268F" w:rsidRPr="008F5786" w:rsidRDefault="0085268F" w:rsidP="0085268F">
            <w:r w:rsidRPr="008F5786">
              <w:t xml:space="preserve">De gehele groep kiest </w:t>
            </w:r>
            <w:r>
              <w:t>welke</w:t>
            </w:r>
            <w:r w:rsidRPr="008F5786">
              <w:t xml:space="preserve"> situatie besproken gaa</w:t>
            </w:r>
            <w:r>
              <w:t>t</w:t>
            </w:r>
            <w:r w:rsidRPr="008F5786">
              <w:t xml:space="preserve"> worden</w:t>
            </w:r>
            <w:r>
              <w:rPr>
                <w:rStyle w:val="Voetnootmarkering"/>
              </w:rPr>
              <w:footnoteReference w:id="1"/>
            </w:r>
            <w:r w:rsidRPr="008F5786">
              <w:t xml:space="preserve">. </w:t>
            </w:r>
            <w:r>
              <w:t>Mogelijke</w:t>
            </w:r>
            <w:r w:rsidRPr="008F5786">
              <w:t xml:space="preserve"> criteria:</w:t>
            </w:r>
          </w:p>
          <w:p w14:paraId="524ED7B1" w14:textId="77777777" w:rsidR="0085268F" w:rsidRPr="008F5786" w:rsidRDefault="0085268F" w:rsidP="0085268F">
            <w:pPr>
              <w:pStyle w:val="Lijstalinea"/>
              <w:numPr>
                <w:ilvl w:val="1"/>
                <w:numId w:val="2"/>
              </w:numPr>
              <w:ind w:left="322" w:hanging="283"/>
            </w:pPr>
            <w:r w:rsidRPr="008F5786">
              <w:t>urgentie en/of emotie;</w:t>
            </w:r>
          </w:p>
          <w:p w14:paraId="35B5785E" w14:textId="77777777" w:rsidR="0085268F" w:rsidRPr="008F5786" w:rsidRDefault="0085268F" w:rsidP="0085268F">
            <w:pPr>
              <w:pStyle w:val="Lijstalinea"/>
              <w:numPr>
                <w:ilvl w:val="1"/>
                <w:numId w:val="2"/>
              </w:numPr>
              <w:ind w:left="322" w:hanging="283"/>
            </w:pPr>
            <w:r w:rsidRPr="008F5786">
              <w:t>herkenbaarheid: een algemeen aansprekend probleem dat voor iedereen speelt;</w:t>
            </w:r>
          </w:p>
          <w:p w14:paraId="0DD78A8A" w14:textId="77777777" w:rsidR="0085268F" w:rsidRDefault="0085268F" w:rsidP="0085268F">
            <w:pPr>
              <w:pStyle w:val="Lijstalinea"/>
              <w:numPr>
                <w:ilvl w:val="1"/>
                <w:numId w:val="2"/>
              </w:numPr>
              <w:ind w:left="322" w:hanging="283"/>
            </w:pPr>
            <w:r w:rsidRPr="008F5786">
              <w:t>om de beurt een probleem inbrengen.</w:t>
            </w:r>
          </w:p>
        </w:tc>
      </w:tr>
      <w:tr w:rsidR="0085268F" w:rsidRPr="0085268F" w14:paraId="3E4D890C" w14:textId="77777777" w:rsidTr="0085268F">
        <w:tc>
          <w:tcPr>
            <w:tcW w:w="305" w:type="pct"/>
            <w:shd w:val="clear" w:color="auto" w:fill="49BF64"/>
          </w:tcPr>
          <w:p w14:paraId="5F912BCD" w14:textId="77777777" w:rsidR="0085268F" w:rsidRPr="0085268F" w:rsidRDefault="0085268F" w:rsidP="0085268F">
            <w:pPr>
              <w:pStyle w:val="Kop2"/>
              <w:outlineLvl w:val="1"/>
              <w:rPr>
                <w:b/>
                <w:color w:val="FFFFFF" w:themeColor="background1"/>
              </w:rPr>
            </w:pPr>
            <w:r w:rsidRPr="0085268F">
              <w:rPr>
                <w:b/>
                <w:color w:val="FFFFFF" w:themeColor="background1"/>
              </w:rPr>
              <w:t>3</w:t>
            </w:r>
          </w:p>
        </w:tc>
        <w:tc>
          <w:tcPr>
            <w:tcW w:w="284" w:type="pct"/>
            <w:shd w:val="clear" w:color="auto" w:fill="49BF64"/>
          </w:tcPr>
          <w:p w14:paraId="5F4A326F" w14:textId="77777777" w:rsidR="0085268F" w:rsidRPr="0085268F" w:rsidRDefault="002717F3" w:rsidP="0085268F">
            <w:pPr>
              <w:pStyle w:val="Kop2"/>
              <w:outlineLvl w:val="1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43’</w:t>
            </w:r>
          </w:p>
        </w:tc>
        <w:tc>
          <w:tcPr>
            <w:tcW w:w="4411" w:type="pct"/>
            <w:shd w:val="clear" w:color="auto" w:fill="49BF64"/>
          </w:tcPr>
          <w:p w14:paraId="3C7DB9CC" w14:textId="77777777" w:rsidR="0085268F" w:rsidRPr="0085268F" w:rsidRDefault="0085268F" w:rsidP="0085268F">
            <w:pPr>
              <w:pStyle w:val="Kop2"/>
              <w:outlineLvl w:val="1"/>
              <w:rPr>
                <w:b/>
                <w:color w:val="FFFFFF" w:themeColor="background1"/>
              </w:rPr>
            </w:pPr>
            <w:r w:rsidRPr="0085268F">
              <w:rPr>
                <w:b/>
                <w:color w:val="FFFFFF" w:themeColor="background1"/>
              </w:rPr>
              <w:t xml:space="preserve">Casusbespreking </w:t>
            </w:r>
          </w:p>
        </w:tc>
      </w:tr>
      <w:tr w:rsidR="0085268F" w14:paraId="4A3D3426" w14:textId="77777777" w:rsidTr="004F06D1">
        <w:tc>
          <w:tcPr>
            <w:tcW w:w="305" w:type="pct"/>
          </w:tcPr>
          <w:p w14:paraId="3F8F6534" w14:textId="77777777" w:rsidR="0085268F" w:rsidRPr="00E916A7" w:rsidRDefault="0085268F" w:rsidP="0085268F">
            <w:pPr>
              <w:jc w:val="right"/>
              <w:rPr>
                <w:i/>
              </w:rPr>
            </w:pPr>
            <w:r w:rsidRPr="00E916A7">
              <w:rPr>
                <w:i/>
              </w:rPr>
              <w:t>a</w:t>
            </w:r>
          </w:p>
        </w:tc>
        <w:tc>
          <w:tcPr>
            <w:tcW w:w="284" w:type="pct"/>
          </w:tcPr>
          <w:p w14:paraId="7B2A5F8B" w14:textId="77777777" w:rsidR="0085268F" w:rsidRDefault="0085268F" w:rsidP="0085268F">
            <w:pPr>
              <w:jc w:val="center"/>
            </w:pPr>
            <w:r>
              <w:t>3’</w:t>
            </w:r>
          </w:p>
        </w:tc>
        <w:tc>
          <w:tcPr>
            <w:tcW w:w="4411" w:type="pct"/>
          </w:tcPr>
          <w:p w14:paraId="23A047AA" w14:textId="77777777" w:rsidR="0085268F" w:rsidRPr="002717F3" w:rsidRDefault="0085268F" w:rsidP="0085268F">
            <w:pPr>
              <w:pStyle w:val="Kop3"/>
              <w:numPr>
                <w:ilvl w:val="0"/>
                <w:numId w:val="0"/>
              </w:numPr>
              <w:outlineLvl w:val="2"/>
              <w:rPr>
                <w:color w:val="49BF64"/>
              </w:rPr>
            </w:pPr>
            <w:r w:rsidRPr="002717F3">
              <w:rPr>
                <w:color w:val="49BF64"/>
              </w:rPr>
              <w:t>Toelichten probleem (door casusinbrenger)</w:t>
            </w:r>
          </w:p>
          <w:p w14:paraId="56EA1B73" w14:textId="77777777" w:rsidR="0085268F" w:rsidRPr="008F5786" w:rsidRDefault="0085268F" w:rsidP="0085268F">
            <w:r w:rsidRPr="008F5786">
              <w:t xml:space="preserve">De </w:t>
            </w:r>
            <w:r>
              <w:t>casus</w:t>
            </w:r>
            <w:r w:rsidRPr="008F5786">
              <w:t>inbrenger licht kort zijn vraag of probleem toe:</w:t>
            </w:r>
          </w:p>
          <w:p w14:paraId="6E2BEAAF" w14:textId="77777777" w:rsidR="0085268F" w:rsidRPr="008F5786" w:rsidRDefault="0085268F" w:rsidP="0085268F">
            <w:pPr>
              <w:pStyle w:val="Lijstalinea"/>
              <w:numPr>
                <w:ilvl w:val="1"/>
                <w:numId w:val="2"/>
              </w:numPr>
              <w:ind w:left="322" w:hanging="283"/>
            </w:pPr>
            <w:r w:rsidRPr="008F5786">
              <w:t>Waar loop je tegenaan</w:t>
            </w:r>
            <w:r w:rsidR="008E0D80">
              <w:t>/</w:t>
            </w:r>
            <w:r>
              <w:t>heb je last van?</w:t>
            </w:r>
          </w:p>
          <w:p w14:paraId="25D72899" w14:textId="77777777" w:rsidR="0085268F" w:rsidRDefault="0085268F" w:rsidP="0085268F">
            <w:pPr>
              <w:pStyle w:val="Lijstalinea"/>
              <w:numPr>
                <w:ilvl w:val="1"/>
                <w:numId w:val="2"/>
              </w:numPr>
              <w:ind w:left="322" w:hanging="283"/>
            </w:pPr>
            <w:r w:rsidRPr="008F5786">
              <w:t xml:space="preserve">Welke problemen, dilemma’s </w:t>
            </w:r>
            <w:r>
              <w:t>of</w:t>
            </w:r>
            <w:r w:rsidRPr="008F5786">
              <w:t xml:space="preserve"> keuzes ervaar je</w:t>
            </w:r>
            <w:r>
              <w:t>?</w:t>
            </w:r>
          </w:p>
        </w:tc>
      </w:tr>
      <w:tr w:rsidR="0085268F" w14:paraId="112CF695" w14:textId="77777777" w:rsidTr="004F06D1">
        <w:tc>
          <w:tcPr>
            <w:tcW w:w="305" w:type="pct"/>
          </w:tcPr>
          <w:p w14:paraId="290662FC" w14:textId="77777777" w:rsidR="0085268F" w:rsidRPr="00E916A7" w:rsidRDefault="0085268F" w:rsidP="0085268F">
            <w:pPr>
              <w:jc w:val="right"/>
              <w:rPr>
                <w:i/>
              </w:rPr>
            </w:pPr>
            <w:r w:rsidRPr="00E916A7">
              <w:rPr>
                <w:i/>
              </w:rPr>
              <w:t>b</w:t>
            </w:r>
          </w:p>
        </w:tc>
        <w:tc>
          <w:tcPr>
            <w:tcW w:w="284" w:type="pct"/>
          </w:tcPr>
          <w:p w14:paraId="75101477" w14:textId="77777777" w:rsidR="0085268F" w:rsidRDefault="0085268F" w:rsidP="0085268F">
            <w:pPr>
              <w:jc w:val="center"/>
            </w:pPr>
            <w:r>
              <w:t>15’</w:t>
            </w:r>
          </w:p>
        </w:tc>
        <w:tc>
          <w:tcPr>
            <w:tcW w:w="4411" w:type="pct"/>
          </w:tcPr>
          <w:p w14:paraId="04EE1EE8" w14:textId="77777777" w:rsidR="0085268F" w:rsidRPr="002717F3" w:rsidRDefault="0085268F" w:rsidP="0085268F">
            <w:pPr>
              <w:pStyle w:val="Kop3"/>
              <w:numPr>
                <w:ilvl w:val="0"/>
                <w:numId w:val="0"/>
              </w:numPr>
              <w:outlineLvl w:val="2"/>
              <w:rPr>
                <w:color w:val="49BF64"/>
              </w:rPr>
            </w:pPr>
            <w:r w:rsidRPr="002717F3">
              <w:rPr>
                <w:color w:val="49BF64"/>
              </w:rPr>
              <w:t xml:space="preserve">Verhelderen van het probleem (door groep) </w:t>
            </w:r>
          </w:p>
          <w:p w14:paraId="3E245F8E" w14:textId="77777777" w:rsidR="0085268F" w:rsidRDefault="0085268F" w:rsidP="0085268F">
            <w:r w:rsidRPr="008F5786">
              <w:t>De groepsleden verkennen het probleem door het stellen van open vragen</w:t>
            </w:r>
            <w:r>
              <w:t xml:space="preserve"> (doorvragen op vorige vragen en samenvatten mag ook)</w:t>
            </w:r>
            <w:r w:rsidRPr="008F5786">
              <w:t>.</w:t>
            </w:r>
            <w:r>
              <w:t xml:space="preserve"> </w:t>
            </w:r>
          </w:p>
          <w:p w14:paraId="1472AA0C" w14:textId="77777777" w:rsidR="0085268F" w:rsidRDefault="0085268F" w:rsidP="0085268F">
            <w:r>
              <w:t>De casusinbrenger geeft antwoord. Let op: niet discussiëren over het antwoord.</w:t>
            </w:r>
            <w:r w:rsidR="00A56DD2">
              <w:t xml:space="preserve"> </w:t>
            </w:r>
          </w:p>
          <w:p w14:paraId="0DF25193" w14:textId="77777777" w:rsidR="0085268F" w:rsidRPr="008F5786" w:rsidRDefault="0085268F" w:rsidP="0085268F">
            <w:r w:rsidRPr="00117C3F">
              <w:t>Open vragen zijn w</w:t>
            </w:r>
            <w:r w:rsidRPr="008F5786">
              <w:t>ie</w:t>
            </w:r>
            <w:r w:rsidR="008E0D80">
              <w:t>-</w:t>
            </w:r>
            <w:r w:rsidRPr="008F5786">
              <w:t>, wat</w:t>
            </w:r>
            <w:r w:rsidR="008E0D80">
              <w:t>-</w:t>
            </w:r>
            <w:r w:rsidRPr="008F5786">
              <w:t>, waar</w:t>
            </w:r>
            <w:r w:rsidR="008E0D80">
              <w:t>-</w:t>
            </w:r>
            <w:r w:rsidRPr="008F5786">
              <w:t>, wanneer</w:t>
            </w:r>
            <w:r w:rsidR="008E0D80">
              <w:t>-</w:t>
            </w:r>
            <w:r w:rsidRPr="008F5786">
              <w:t>,</w:t>
            </w:r>
            <w:r>
              <w:t xml:space="preserve"> </w:t>
            </w:r>
            <w:r w:rsidRPr="008F5786">
              <w:t>welke</w:t>
            </w:r>
            <w:r w:rsidR="008E0D80">
              <w:t>- en hoe-</w:t>
            </w:r>
            <w:r w:rsidRPr="008F5786">
              <w:t>vragen</w:t>
            </w:r>
            <w:r>
              <w:t>,</w:t>
            </w:r>
            <w:r w:rsidRPr="008F5786">
              <w:t xml:space="preserve"> zoals:</w:t>
            </w:r>
          </w:p>
          <w:p w14:paraId="24302542" w14:textId="77777777" w:rsidR="0085268F" w:rsidRPr="008F5786" w:rsidRDefault="0085268F" w:rsidP="0085268F">
            <w:pPr>
              <w:pStyle w:val="Lijstalinea"/>
              <w:numPr>
                <w:ilvl w:val="1"/>
                <w:numId w:val="2"/>
              </w:numPr>
              <w:ind w:left="322" w:hanging="283"/>
            </w:pPr>
            <w:r w:rsidRPr="008F5786">
              <w:t>Waarom is het een probleem voor je en waaraan merk je dat?</w:t>
            </w:r>
          </w:p>
          <w:p w14:paraId="661218EF" w14:textId="77777777" w:rsidR="0085268F" w:rsidRPr="008F5786" w:rsidRDefault="0085268F" w:rsidP="0085268F">
            <w:pPr>
              <w:pStyle w:val="Lijstalinea"/>
              <w:numPr>
                <w:ilvl w:val="1"/>
                <w:numId w:val="2"/>
              </w:numPr>
              <w:ind w:left="322" w:hanging="283"/>
            </w:pPr>
            <w:r w:rsidRPr="008F5786">
              <w:t>W</w:t>
            </w:r>
            <w:r>
              <w:t>ie zijn er betrokken bij de situatie? In welke situaties heb je er last van</w:t>
            </w:r>
            <w:r w:rsidRPr="008F5786">
              <w:t>?</w:t>
            </w:r>
          </w:p>
          <w:p w14:paraId="5F537F5C" w14:textId="77777777" w:rsidR="0085268F" w:rsidRPr="008F5786" w:rsidRDefault="0085268F" w:rsidP="0085268F">
            <w:pPr>
              <w:pStyle w:val="Lijstalinea"/>
              <w:numPr>
                <w:ilvl w:val="1"/>
                <w:numId w:val="2"/>
              </w:numPr>
              <w:ind w:left="322" w:hanging="283"/>
            </w:pPr>
            <w:r w:rsidRPr="008F5786">
              <w:t>Wat is het ergste wat je kan gebeuren als het niet wordt opgelost?</w:t>
            </w:r>
          </w:p>
          <w:p w14:paraId="2149D3E6" w14:textId="77777777" w:rsidR="0085268F" w:rsidRDefault="008E0D80" w:rsidP="0085268F">
            <w:pPr>
              <w:pStyle w:val="Lijstalinea"/>
              <w:numPr>
                <w:ilvl w:val="1"/>
                <w:numId w:val="2"/>
              </w:numPr>
              <w:ind w:left="322" w:hanging="283"/>
            </w:pPr>
            <w:r>
              <w:t>Waarom is het erg? Wat is de ‘</w:t>
            </w:r>
            <w:r w:rsidR="0085268F" w:rsidRPr="008F5786">
              <w:t>beloning</w:t>
            </w:r>
            <w:r>
              <w:t>’</w:t>
            </w:r>
            <w:r w:rsidR="0085268F" w:rsidRPr="008F5786">
              <w:t xml:space="preserve"> van het oplossen van het probleem? </w:t>
            </w:r>
          </w:p>
          <w:p w14:paraId="2852F27A" w14:textId="77777777" w:rsidR="0085268F" w:rsidRDefault="0085268F" w:rsidP="008E0D80">
            <w:pPr>
              <w:pStyle w:val="Lijstalinea"/>
              <w:numPr>
                <w:ilvl w:val="1"/>
                <w:numId w:val="2"/>
              </w:numPr>
              <w:ind w:left="322" w:hanging="283"/>
            </w:pPr>
            <w:r w:rsidRPr="008F5786">
              <w:t>Aan welke eisen moet de oplossing voldoen?</w:t>
            </w:r>
            <w:r>
              <w:t xml:space="preserve"> </w:t>
            </w:r>
            <w:r w:rsidR="008E0D80">
              <w:t>Hoe ziet de ‘</w:t>
            </w:r>
            <w:r w:rsidRPr="008F5786">
              <w:t>ideale</w:t>
            </w:r>
            <w:r w:rsidR="008E0D80">
              <w:t>’</w:t>
            </w:r>
            <w:r w:rsidRPr="008F5786">
              <w:t xml:space="preserve"> oplossing eruit?</w:t>
            </w:r>
          </w:p>
        </w:tc>
      </w:tr>
      <w:tr w:rsidR="0085268F" w14:paraId="12D10DE9" w14:textId="77777777" w:rsidTr="004F06D1">
        <w:tc>
          <w:tcPr>
            <w:tcW w:w="305" w:type="pct"/>
          </w:tcPr>
          <w:p w14:paraId="04FC77D1" w14:textId="77777777" w:rsidR="0085268F" w:rsidRPr="00E916A7" w:rsidRDefault="0085268F" w:rsidP="0085268F">
            <w:pPr>
              <w:jc w:val="right"/>
              <w:rPr>
                <w:i/>
              </w:rPr>
            </w:pPr>
            <w:r w:rsidRPr="00E916A7">
              <w:rPr>
                <w:i/>
              </w:rPr>
              <w:t>c</w:t>
            </w:r>
          </w:p>
        </w:tc>
        <w:tc>
          <w:tcPr>
            <w:tcW w:w="284" w:type="pct"/>
          </w:tcPr>
          <w:p w14:paraId="648D3D8D" w14:textId="77777777" w:rsidR="0085268F" w:rsidRDefault="0085268F" w:rsidP="0085268F">
            <w:pPr>
              <w:jc w:val="center"/>
            </w:pPr>
            <w:r>
              <w:t>10’</w:t>
            </w:r>
          </w:p>
        </w:tc>
        <w:tc>
          <w:tcPr>
            <w:tcW w:w="4411" w:type="pct"/>
          </w:tcPr>
          <w:p w14:paraId="197F4602" w14:textId="77777777" w:rsidR="0085268F" w:rsidRPr="002717F3" w:rsidRDefault="0085268F" w:rsidP="0085268F">
            <w:pPr>
              <w:pStyle w:val="Kop3"/>
              <w:numPr>
                <w:ilvl w:val="0"/>
                <w:numId w:val="0"/>
              </w:numPr>
              <w:outlineLvl w:val="2"/>
              <w:rPr>
                <w:color w:val="49BF64"/>
              </w:rPr>
            </w:pPr>
            <w:r w:rsidRPr="002717F3">
              <w:rPr>
                <w:color w:val="49BF64"/>
              </w:rPr>
              <w:t xml:space="preserve">Analyseren probleem (door groep) </w:t>
            </w:r>
          </w:p>
          <w:p w14:paraId="42AD70E6" w14:textId="77777777" w:rsidR="0085268F" w:rsidRDefault="0085268F" w:rsidP="0085268F">
            <w:r w:rsidRPr="008F5786">
              <w:t xml:space="preserve">Groepsleden </w:t>
            </w:r>
            <w:r>
              <w:t>beschrijven</w:t>
            </w:r>
            <w:r w:rsidRPr="008F5786">
              <w:t xml:space="preserve"> </w:t>
            </w:r>
            <w:r>
              <w:t xml:space="preserve">samen </w:t>
            </w:r>
            <w:r w:rsidRPr="008F5786">
              <w:t xml:space="preserve">één of meer probleemdefinities: wat </w:t>
            </w:r>
            <w:r>
              <w:t>is er precies aan de hand</w:t>
            </w:r>
            <w:r w:rsidRPr="008F5786">
              <w:t xml:space="preserve">? </w:t>
            </w:r>
            <w:r w:rsidRPr="008F5786">
              <w:br/>
              <w:t xml:space="preserve">De </w:t>
            </w:r>
            <w:r>
              <w:t>casus</w:t>
            </w:r>
            <w:r w:rsidRPr="008F5786">
              <w:t xml:space="preserve">inbrenger </w:t>
            </w:r>
            <w:r>
              <w:t>past op basis hiervan zo nodig de beschrijving van zijn probleem aan.</w:t>
            </w:r>
            <w:r w:rsidRPr="008F5786">
              <w:t xml:space="preserve"> </w:t>
            </w:r>
          </w:p>
        </w:tc>
      </w:tr>
      <w:tr w:rsidR="0085268F" w14:paraId="3B3D43DA" w14:textId="77777777" w:rsidTr="004F06D1">
        <w:tc>
          <w:tcPr>
            <w:tcW w:w="305" w:type="pct"/>
          </w:tcPr>
          <w:p w14:paraId="790F5BC3" w14:textId="77777777" w:rsidR="0085268F" w:rsidRPr="00E916A7" w:rsidRDefault="0085268F" w:rsidP="0085268F">
            <w:pPr>
              <w:jc w:val="right"/>
              <w:rPr>
                <w:i/>
              </w:rPr>
            </w:pPr>
            <w:r w:rsidRPr="00E916A7">
              <w:rPr>
                <w:i/>
              </w:rPr>
              <w:t>d</w:t>
            </w:r>
          </w:p>
        </w:tc>
        <w:tc>
          <w:tcPr>
            <w:tcW w:w="284" w:type="pct"/>
          </w:tcPr>
          <w:p w14:paraId="5D4049EA" w14:textId="77777777" w:rsidR="0085268F" w:rsidRDefault="0085268F" w:rsidP="0085268F">
            <w:pPr>
              <w:jc w:val="center"/>
            </w:pPr>
            <w:r>
              <w:t>10’</w:t>
            </w:r>
          </w:p>
        </w:tc>
        <w:tc>
          <w:tcPr>
            <w:tcW w:w="4411" w:type="pct"/>
          </w:tcPr>
          <w:p w14:paraId="06607C70" w14:textId="77777777" w:rsidR="0085268F" w:rsidRPr="002717F3" w:rsidRDefault="0085268F" w:rsidP="0085268F">
            <w:pPr>
              <w:pStyle w:val="Kop3"/>
              <w:numPr>
                <w:ilvl w:val="0"/>
                <w:numId w:val="0"/>
              </w:numPr>
              <w:outlineLvl w:val="2"/>
              <w:rPr>
                <w:color w:val="49BF64"/>
              </w:rPr>
            </w:pPr>
            <w:r w:rsidRPr="002717F3">
              <w:rPr>
                <w:color w:val="49BF64"/>
              </w:rPr>
              <w:t xml:space="preserve">Adviezen geven (door groep) </w:t>
            </w:r>
          </w:p>
          <w:p w14:paraId="3E9293C7" w14:textId="77777777" w:rsidR="0085268F" w:rsidRDefault="0085268F" w:rsidP="0085268F">
            <w:pPr>
              <w:pStyle w:val="Lijstalinea"/>
              <w:numPr>
                <w:ilvl w:val="0"/>
                <w:numId w:val="28"/>
              </w:numPr>
            </w:pPr>
            <w:r w:rsidRPr="008F5786">
              <w:t xml:space="preserve">Ieder groepslid </w:t>
            </w:r>
            <w:r>
              <w:t>schrijft voor zichzelf minimaal</w:t>
            </w:r>
            <w:r w:rsidR="008E0D80">
              <w:t xml:space="preserve"> één tip/</w:t>
            </w:r>
            <w:r w:rsidRPr="008F5786">
              <w:t xml:space="preserve">advies </w:t>
            </w:r>
            <w:r>
              <w:t xml:space="preserve">op </w:t>
            </w:r>
            <w:r w:rsidRPr="008F5786">
              <w:t xml:space="preserve">voor de </w:t>
            </w:r>
            <w:r>
              <w:t>casus</w:t>
            </w:r>
            <w:r w:rsidRPr="008F5786">
              <w:t xml:space="preserve">inbrenger. </w:t>
            </w:r>
          </w:p>
          <w:p w14:paraId="183C10E3" w14:textId="77777777" w:rsidR="0085268F" w:rsidRPr="008F5786" w:rsidRDefault="0085268F" w:rsidP="0085268F">
            <w:pPr>
              <w:pStyle w:val="Lijstalinea"/>
              <w:numPr>
                <w:ilvl w:val="0"/>
                <w:numId w:val="28"/>
              </w:numPr>
            </w:pPr>
            <w:r>
              <w:t>Ieder groepslid vertelt</w:t>
            </w:r>
            <w:r w:rsidRPr="008F5786">
              <w:t xml:space="preserve"> om de beurt </w:t>
            </w:r>
            <w:r>
              <w:t>zijn tip/</w:t>
            </w:r>
            <w:r w:rsidRPr="008F5786">
              <w:t>advies</w:t>
            </w:r>
            <w:r>
              <w:t xml:space="preserve"> (</w:t>
            </w:r>
            <w:r w:rsidRPr="008F5786">
              <w:t>concreet: kort, helder en bondig</w:t>
            </w:r>
            <w:r>
              <w:t>)</w:t>
            </w:r>
            <w:r w:rsidRPr="008F5786">
              <w:t xml:space="preserve">. </w:t>
            </w:r>
          </w:p>
          <w:p w14:paraId="536094E7" w14:textId="77777777" w:rsidR="0085268F" w:rsidRDefault="0085268F" w:rsidP="0085268F">
            <w:r>
              <w:t>De casusi</w:t>
            </w:r>
            <w:r w:rsidRPr="008F5786">
              <w:t>nbrenger mag kort om verduidelijking vragen</w:t>
            </w:r>
            <w:r>
              <w:t>.</w:t>
            </w:r>
          </w:p>
        </w:tc>
      </w:tr>
      <w:tr w:rsidR="0085268F" w14:paraId="45E68F06" w14:textId="77777777" w:rsidTr="004F06D1">
        <w:tc>
          <w:tcPr>
            <w:tcW w:w="305" w:type="pct"/>
          </w:tcPr>
          <w:p w14:paraId="3860C52F" w14:textId="77777777" w:rsidR="0085268F" w:rsidRPr="00E916A7" w:rsidRDefault="0085268F" w:rsidP="0085268F">
            <w:pPr>
              <w:jc w:val="right"/>
              <w:rPr>
                <w:i/>
              </w:rPr>
            </w:pPr>
            <w:r w:rsidRPr="00E916A7">
              <w:rPr>
                <w:i/>
              </w:rPr>
              <w:t>e</w:t>
            </w:r>
          </w:p>
        </w:tc>
        <w:tc>
          <w:tcPr>
            <w:tcW w:w="284" w:type="pct"/>
          </w:tcPr>
          <w:p w14:paraId="73795E62" w14:textId="77777777" w:rsidR="0085268F" w:rsidRDefault="0085268F" w:rsidP="0085268F">
            <w:pPr>
              <w:jc w:val="center"/>
            </w:pPr>
            <w:r>
              <w:t>5’</w:t>
            </w:r>
          </w:p>
        </w:tc>
        <w:tc>
          <w:tcPr>
            <w:tcW w:w="4411" w:type="pct"/>
          </w:tcPr>
          <w:p w14:paraId="1226CC4B" w14:textId="77777777" w:rsidR="0085268F" w:rsidRPr="002717F3" w:rsidRDefault="002717F3" w:rsidP="0085268F">
            <w:pPr>
              <w:pStyle w:val="Kop3"/>
              <w:numPr>
                <w:ilvl w:val="0"/>
                <w:numId w:val="0"/>
              </w:numPr>
              <w:outlineLvl w:val="2"/>
              <w:rPr>
                <w:color w:val="49BF64"/>
              </w:rPr>
            </w:pPr>
            <w:r w:rsidRPr="002717F3">
              <w:rPr>
                <w:color w:val="49BF64"/>
              </w:rPr>
              <w:t>Advies kiezen</w:t>
            </w:r>
            <w:r w:rsidR="0085268F" w:rsidRPr="002717F3">
              <w:rPr>
                <w:color w:val="49BF64"/>
              </w:rPr>
              <w:t xml:space="preserve"> (door casusinbrenger)</w:t>
            </w:r>
          </w:p>
          <w:p w14:paraId="757801EE" w14:textId="77777777" w:rsidR="0085268F" w:rsidRPr="008F5786" w:rsidRDefault="0085268F" w:rsidP="0085268F">
            <w:pPr>
              <w:pStyle w:val="Lijstalinea"/>
              <w:numPr>
                <w:ilvl w:val="1"/>
                <w:numId w:val="2"/>
              </w:numPr>
              <w:ind w:left="322" w:hanging="283"/>
            </w:pPr>
            <w:r>
              <w:t>D</w:t>
            </w:r>
            <w:r w:rsidRPr="008F5786">
              <w:t xml:space="preserve">e </w:t>
            </w:r>
            <w:r>
              <w:t>casus</w:t>
            </w:r>
            <w:r w:rsidRPr="008F5786">
              <w:t xml:space="preserve">inbrenger reageert op de adviezen: </w:t>
            </w:r>
            <w:r>
              <w:t>W</w:t>
            </w:r>
            <w:r w:rsidRPr="008F5786">
              <w:t>at spreekt mij aan, wat niet</w:t>
            </w:r>
            <w:r>
              <w:t>?</w:t>
            </w:r>
            <w:r w:rsidR="008E0D80">
              <w:t xml:space="preserve"> Welke adviezen/</w:t>
            </w:r>
            <w:r w:rsidRPr="008F5786">
              <w:t xml:space="preserve">tips/ oplossingen kan ik gebruiken en inzetten in mijn werkpraktijk? </w:t>
            </w:r>
          </w:p>
          <w:p w14:paraId="17EEF981" w14:textId="77777777" w:rsidR="0085268F" w:rsidRDefault="0085268F" w:rsidP="0085268F">
            <w:pPr>
              <w:pStyle w:val="Lijstalinea"/>
              <w:numPr>
                <w:ilvl w:val="1"/>
                <w:numId w:val="2"/>
              </w:numPr>
              <w:ind w:left="322" w:hanging="283"/>
            </w:pPr>
            <w:r>
              <w:t xml:space="preserve">De casusinbrenger kiest een </w:t>
            </w:r>
            <w:r w:rsidRPr="008F5786">
              <w:t>advies</w:t>
            </w:r>
            <w:r>
              <w:t xml:space="preserve"> en benoemt hoe hij het gaat aanpakken, met wie en wanneer. </w:t>
            </w:r>
          </w:p>
        </w:tc>
      </w:tr>
      <w:tr w:rsidR="002717F3" w:rsidRPr="002717F3" w14:paraId="08952ED0" w14:textId="77777777" w:rsidTr="002717F3">
        <w:tc>
          <w:tcPr>
            <w:tcW w:w="305" w:type="pct"/>
            <w:shd w:val="clear" w:color="auto" w:fill="70AD47"/>
          </w:tcPr>
          <w:p w14:paraId="3909A5C2" w14:textId="77777777" w:rsidR="002717F3" w:rsidRPr="002717F3" w:rsidRDefault="002717F3" w:rsidP="002717F3">
            <w:pPr>
              <w:pStyle w:val="Kop2"/>
              <w:outlineLvl w:val="1"/>
              <w:rPr>
                <w:b/>
                <w:color w:val="FFFFFF" w:themeColor="background1"/>
              </w:rPr>
            </w:pPr>
            <w:r w:rsidRPr="002717F3">
              <w:rPr>
                <w:b/>
                <w:color w:val="FFFFFF" w:themeColor="background1"/>
              </w:rPr>
              <w:t>4</w:t>
            </w:r>
          </w:p>
        </w:tc>
        <w:tc>
          <w:tcPr>
            <w:tcW w:w="284" w:type="pct"/>
            <w:shd w:val="clear" w:color="auto" w:fill="70AD47"/>
          </w:tcPr>
          <w:p w14:paraId="4228CF61" w14:textId="77777777" w:rsidR="002717F3" w:rsidRPr="002717F3" w:rsidRDefault="002717F3" w:rsidP="002717F3">
            <w:pPr>
              <w:pStyle w:val="Kop2"/>
              <w:outlineLvl w:val="1"/>
              <w:rPr>
                <w:b/>
                <w:color w:val="FFFFFF" w:themeColor="background1"/>
              </w:rPr>
            </w:pPr>
            <w:r w:rsidRPr="002717F3">
              <w:rPr>
                <w:b/>
                <w:color w:val="FFFFFF" w:themeColor="background1"/>
              </w:rPr>
              <w:t>10’</w:t>
            </w:r>
          </w:p>
        </w:tc>
        <w:tc>
          <w:tcPr>
            <w:tcW w:w="4411" w:type="pct"/>
            <w:shd w:val="clear" w:color="auto" w:fill="70AD47"/>
          </w:tcPr>
          <w:p w14:paraId="32A89627" w14:textId="77777777" w:rsidR="002717F3" w:rsidRPr="002717F3" w:rsidRDefault="002717F3" w:rsidP="002717F3">
            <w:pPr>
              <w:pStyle w:val="Kop2"/>
              <w:outlineLvl w:val="1"/>
              <w:rPr>
                <w:b/>
                <w:color w:val="FFFFFF" w:themeColor="background1"/>
              </w:rPr>
            </w:pPr>
            <w:r w:rsidRPr="002717F3">
              <w:rPr>
                <w:b/>
                <w:color w:val="FFFFFF" w:themeColor="background1"/>
              </w:rPr>
              <w:t>Evaluatie</w:t>
            </w:r>
          </w:p>
        </w:tc>
      </w:tr>
      <w:tr w:rsidR="002717F3" w14:paraId="1124561F" w14:textId="77777777" w:rsidTr="004F06D1">
        <w:tc>
          <w:tcPr>
            <w:tcW w:w="305" w:type="pct"/>
          </w:tcPr>
          <w:p w14:paraId="5E319077" w14:textId="77777777" w:rsidR="002717F3" w:rsidRDefault="002717F3" w:rsidP="002717F3">
            <w:pPr>
              <w:jc w:val="center"/>
            </w:pPr>
          </w:p>
        </w:tc>
        <w:tc>
          <w:tcPr>
            <w:tcW w:w="284" w:type="pct"/>
          </w:tcPr>
          <w:p w14:paraId="2E801A32" w14:textId="77777777" w:rsidR="002717F3" w:rsidRDefault="002717F3" w:rsidP="002717F3">
            <w:pPr>
              <w:jc w:val="center"/>
            </w:pPr>
          </w:p>
        </w:tc>
        <w:tc>
          <w:tcPr>
            <w:tcW w:w="4411" w:type="pct"/>
          </w:tcPr>
          <w:p w14:paraId="0379B866" w14:textId="77777777" w:rsidR="002717F3" w:rsidRDefault="002717F3" w:rsidP="002717F3">
            <w:r w:rsidRPr="008F5786">
              <w:t>Groepsleden en casusinbrenger evalueren het proces</w:t>
            </w:r>
            <w:r>
              <w:t>. De intervisiebegeleider vraagt:</w:t>
            </w:r>
          </w:p>
          <w:p w14:paraId="6FA3D86D" w14:textId="77777777" w:rsidR="002717F3" w:rsidRPr="008F5786" w:rsidRDefault="002717F3" w:rsidP="002717F3">
            <w:pPr>
              <w:pStyle w:val="Lijstalinea"/>
              <w:numPr>
                <w:ilvl w:val="1"/>
                <w:numId w:val="28"/>
              </w:numPr>
              <w:ind w:left="322" w:hanging="283"/>
            </w:pPr>
            <w:r w:rsidRPr="008F5786">
              <w:t>Hoe heb je de</w:t>
            </w:r>
            <w:r>
              <w:t>ze</w:t>
            </w:r>
            <w:r w:rsidRPr="008F5786">
              <w:t xml:space="preserve"> bijeenkomst</w:t>
            </w:r>
            <w:r>
              <w:t>/</w:t>
            </w:r>
            <w:bookmarkStart w:id="0" w:name="_GoBack"/>
            <w:bookmarkEnd w:id="0"/>
            <w:r>
              <w:t>dit proces</w:t>
            </w:r>
            <w:r w:rsidRPr="008F5786">
              <w:t xml:space="preserve"> ervaren?</w:t>
            </w:r>
          </w:p>
          <w:p w14:paraId="7BB2B05A" w14:textId="77777777" w:rsidR="002717F3" w:rsidRDefault="002717F3" w:rsidP="002717F3">
            <w:pPr>
              <w:pStyle w:val="Lijstalinea"/>
              <w:numPr>
                <w:ilvl w:val="1"/>
                <w:numId w:val="28"/>
              </w:numPr>
              <w:ind w:left="322" w:hanging="283"/>
            </w:pPr>
            <w:r>
              <w:t>Wat heb je er zelf aan?</w:t>
            </w:r>
          </w:p>
        </w:tc>
      </w:tr>
    </w:tbl>
    <w:p w14:paraId="3A08AC9E" w14:textId="77777777" w:rsidR="00117639" w:rsidRPr="008F5786" w:rsidRDefault="00117639" w:rsidP="004F06D1"/>
    <w:sectPr w:rsidR="00117639" w:rsidRPr="008F5786" w:rsidSect="007642DC">
      <w:head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57224" w14:textId="77777777" w:rsidR="004E0AE1" w:rsidRDefault="004E0AE1" w:rsidP="008F5786">
      <w:r>
        <w:separator/>
      </w:r>
    </w:p>
  </w:endnote>
  <w:endnote w:type="continuationSeparator" w:id="0">
    <w:p w14:paraId="6763BD03" w14:textId="77777777" w:rsidR="004E0AE1" w:rsidRDefault="004E0AE1" w:rsidP="008F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NS Sans">
    <w:altName w:val="Franklin Gothic Book"/>
    <w:charset w:val="00"/>
    <w:family w:val="auto"/>
    <w:pitch w:val="variable"/>
    <w:sig w:usb0="00000001" w:usb1="00000002" w:usb2="00000000" w:usb3="00000000" w:csb0="00000093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3088C" w14:textId="77777777" w:rsidR="004E0AE1" w:rsidRDefault="004E0AE1" w:rsidP="008F5786">
      <w:r>
        <w:separator/>
      </w:r>
    </w:p>
  </w:footnote>
  <w:footnote w:type="continuationSeparator" w:id="0">
    <w:p w14:paraId="0B2DD2B3" w14:textId="77777777" w:rsidR="004E0AE1" w:rsidRDefault="004E0AE1" w:rsidP="008F5786">
      <w:r>
        <w:continuationSeparator/>
      </w:r>
    </w:p>
  </w:footnote>
  <w:footnote w:id="1">
    <w:p w14:paraId="1370C534" w14:textId="77777777" w:rsidR="0085268F" w:rsidRDefault="0085268F" w:rsidP="00E916A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EA1E7F">
        <w:rPr>
          <w:sz w:val="18"/>
          <w:szCs w:val="18"/>
        </w:rPr>
        <w:t>Als er genoeg tijd is, kunnen meerdere casussen besproken worden.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C5AFE" w14:textId="77777777" w:rsidR="004E0AE1" w:rsidRPr="00117639" w:rsidRDefault="004E0AE1" w:rsidP="008F5786">
    <w:pPr>
      <w:pStyle w:val="Koptekst"/>
      <w:rPr>
        <w:i/>
      </w:rPr>
    </w:pPr>
    <w:bookmarkStart w:id="1" w:name="_Hlk509227684"/>
    <w:bookmarkStart w:id="2" w:name="_Hlk509227685"/>
    <w:r w:rsidRPr="00117639">
      <w:rPr>
        <w:i/>
      </w:rPr>
      <w:t>Werkplekleren in de techniek</w:t>
    </w:r>
    <w:r w:rsidR="00B212ED">
      <w:rPr>
        <w:i/>
      </w:rPr>
      <w:t xml:space="preserve"> – Stappenplan intervisie</w:t>
    </w:r>
    <w:bookmarkEnd w:id="1"/>
    <w:bookmarkEnd w:id="2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A4F"/>
    <w:multiLevelType w:val="multilevel"/>
    <w:tmpl w:val="156887C2"/>
    <w:lvl w:ilvl="0">
      <w:numFmt w:val="decimalZero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00E907FB"/>
    <w:multiLevelType w:val="hybridMultilevel"/>
    <w:tmpl w:val="94CCE8E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63FEE"/>
    <w:multiLevelType w:val="hybridMultilevel"/>
    <w:tmpl w:val="2B28E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92525"/>
    <w:multiLevelType w:val="hybridMultilevel"/>
    <w:tmpl w:val="74F447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01DEC"/>
    <w:multiLevelType w:val="hybridMultilevel"/>
    <w:tmpl w:val="982C5AB8"/>
    <w:lvl w:ilvl="0" w:tplc="A8C6404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64BCD5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4E7B0A"/>
    <w:multiLevelType w:val="hybridMultilevel"/>
    <w:tmpl w:val="FA0AF6EE"/>
    <w:lvl w:ilvl="0" w:tplc="8D440CDE">
      <w:start w:val="1"/>
      <w:numFmt w:val="decimal"/>
      <w:lvlText w:val="%1."/>
      <w:lvlJc w:val="left"/>
      <w:pPr>
        <w:ind w:left="360" w:hanging="360"/>
      </w:pPr>
      <w:rPr>
        <w:sz w:val="26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6142"/>
    <w:multiLevelType w:val="hybridMultilevel"/>
    <w:tmpl w:val="F6E2F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371E1"/>
    <w:multiLevelType w:val="hybridMultilevel"/>
    <w:tmpl w:val="2E329B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360"/>
    <w:multiLevelType w:val="hybridMultilevel"/>
    <w:tmpl w:val="7AA0EBC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A713E"/>
    <w:multiLevelType w:val="hybridMultilevel"/>
    <w:tmpl w:val="B9E4E4E8"/>
    <w:lvl w:ilvl="0" w:tplc="5EDC8F90">
      <w:start w:val="1"/>
      <w:numFmt w:val="lowerLetter"/>
      <w:pStyle w:val="Kop3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95668"/>
    <w:multiLevelType w:val="hybridMultilevel"/>
    <w:tmpl w:val="F37C6F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939E5"/>
    <w:multiLevelType w:val="hybridMultilevel"/>
    <w:tmpl w:val="701ED34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407DE"/>
    <w:multiLevelType w:val="hybridMultilevel"/>
    <w:tmpl w:val="07A46A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B74786"/>
    <w:multiLevelType w:val="hybridMultilevel"/>
    <w:tmpl w:val="28A25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C6D44"/>
    <w:multiLevelType w:val="hybridMultilevel"/>
    <w:tmpl w:val="4574E878"/>
    <w:lvl w:ilvl="0" w:tplc="8D440CDE">
      <w:start w:val="1"/>
      <w:numFmt w:val="decimal"/>
      <w:lvlText w:val="%1."/>
      <w:lvlJc w:val="left"/>
      <w:pPr>
        <w:ind w:left="360" w:hanging="360"/>
      </w:pPr>
      <w:rPr>
        <w:sz w:val="26"/>
        <w:szCs w:val="24"/>
      </w:rPr>
    </w:lvl>
    <w:lvl w:ilvl="1" w:tplc="64BCD5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3F6D7D"/>
    <w:multiLevelType w:val="hybridMultilevel"/>
    <w:tmpl w:val="87C62C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21FE7"/>
    <w:multiLevelType w:val="hybridMultilevel"/>
    <w:tmpl w:val="3B92D8FA"/>
    <w:lvl w:ilvl="0" w:tplc="8D440CDE">
      <w:start w:val="1"/>
      <w:numFmt w:val="decimal"/>
      <w:lvlText w:val="%1."/>
      <w:lvlJc w:val="left"/>
      <w:pPr>
        <w:ind w:left="360" w:hanging="360"/>
      </w:pPr>
      <w:rPr>
        <w:sz w:val="26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B1CD0"/>
    <w:multiLevelType w:val="hybridMultilevel"/>
    <w:tmpl w:val="58EA76F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751BEF"/>
    <w:multiLevelType w:val="hybridMultilevel"/>
    <w:tmpl w:val="790EA1EC"/>
    <w:lvl w:ilvl="0" w:tplc="E76A5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9860D2"/>
    <w:multiLevelType w:val="hybridMultilevel"/>
    <w:tmpl w:val="5ACE1D8E"/>
    <w:lvl w:ilvl="0" w:tplc="8D440CDE">
      <w:start w:val="1"/>
      <w:numFmt w:val="decimal"/>
      <w:lvlText w:val="%1."/>
      <w:lvlJc w:val="left"/>
      <w:pPr>
        <w:ind w:left="360" w:hanging="360"/>
      </w:pPr>
      <w:rPr>
        <w:sz w:val="26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F1375"/>
    <w:multiLevelType w:val="hybridMultilevel"/>
    <w:tmpl w:val="43581340"/>
    <w:lvl w:ilvl="0" w:tplc="8D440CDE">
      <w:start w:val="1"/>
      <w:numFmt w:val="decimal"/>
      <w:lvlText w:val="%1."/>
      <w:lvlJc w:val="left"/>
      <w:pPr>
        <w:ind w:left="360" w:hanging="360"/>
      </w:pPr>
      <w:rPr>
        <w:sz w:val="26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541AD"/>
    <w:multiLevelType w:val="hybridMultilevel"/>
    <w:tmpl w:val="A0BE3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CD5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D56CF"/>
    <w:multiLevelType w:val="hybridMultilevel"/>
    <w:tmpl w:val="24C4BEE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4A2101"/>
    <w:multiLevelType w:val="hybridMultilevel"/>
    <w:tmpl w:val="891EB5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F5C0B"/>
    <w:multiLevelType w:val="hybridMultilevel"/>
    <w:tmpl w:val="AC4ED42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8F361C"/>
    <w:multiLevelType w:val="hybridMultilevel"/>
    <w:tmpl w:val="ED0C8CC4"/>
    <w:lvl w:ilvl="0" w:tplc="8D440CDE">
      <w:numFmt w:val="decimal"/>
      <w:lvlText w:val="%1."/>
      <w:lvlJc w:val="left"/>
      <w:pPr>
        <w:ind w:left="360" w:hanging="360"/>
      </w:pPr>
      <w:rPr>
        <w:sz w:val="26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13"/>
  </w:num>
  <w:num w:numId="5">
    <w:abstractNumId w:val="12"/>
  </w:num>
  <w:num w:numId="6">
    <w:abstractNumId w:val="21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10"/>
  </w:num>
  <w:num w:numId="16">
    <w:abstractNumId w:val="2"/>
  </w:num>
  <w:num w:numId="17">
    <w:abstractNumId w:val="1"/>
  </w:num>
  <w:num w:numId="18">
    <w:abstractNumId w:val="20"/>
  </w:num>
  <w:num w:numId="19">
    <w:abstractNumId w:val="5"/>
  </w:num>
  <w:num w:numId="20">
    <w:abstractNumId w:val="16"/>
  </w:num>
  <w:num w:numId="21">
    <w:abstractNumId w:val="7"/>
  </w:num>
  <w:num w:numId="22">
    <w:abstractNumId w:val="25"/>
  </w:num>
  <w:num w:numId="23">
    <w:abstractNumId w:val="6"/>
  </w:num>
  <w:num w:numId="24">
    <w:abstractNumId w:val="0"/>
  </w:num>
  <w:num w:numId="25">
    <w:abstractNumId w:val="9"/>
  </w:num>
  <w:num w:numId="26">
    <w:abstractNumId w:val="9"/>
    <w:lvlOverride w:ilvl="0">
      <w:startOverride w:val="1"/>
    </w:lvlOverride>
  </w:num>
  <w:num w:numId="27">
    <w:abstractNumId w:val="19"/>
  </w:num>
  <w:num w:numId="28">
    <w:abstractNumId w:val="4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E1"/>
    <w:rsid w:val="00042EFA"/>
    <w:rsid w:val="000D17C8"/>
    <w:rsid w:val="00117639"/>
    <w:rsid w:val="00117C3F"/>
    <w:rsid w:val="00127362"/>
    <w:rsid w:val="001F6C6B"/>
    <w:rsid w:val="00236267"/>
    <w:rsid w:val="002717F3"/>
    <w:rsid w:val="00290259"/>
    <w:rsid w:val="002B5070"/>
    <w:rsid w:val="00332E15"/>
    <w:rsid w:val="0035458A"/>
    <w:rsid w:val="00433B04"/>
    <w:rsid w:val="004E0AE1"/>
    <w:rsid w:val="004F06D1"/>
    <w:rsid w:val="00575EA7"/>
    <w:rsid w:val="005F2CE3"/>
    <w:rsid w:val="00631F90"/>
    <w:rsid w:val="007642DC"/>
    <w:rsid w:val="007C7C78"/>
    <w:rsid w:val="007F2FAD"/>
    <w:rsid w:val="0085268F"/>
    <w:rsid w:val="008C0853"/>
    <w:rsid w:val="008E0D80"/>
    <w:rsid w:val="008F5786"/>
    <w:rsid w:val="009530B1"/>
    <w:rsid w:val="00960E1D"/>
    <w:rsid w:val="00A56DD2"/>
    <w:rsid w:val="00AC2FB6"/>
    <w:rsid w:val="00B212ED"/>
    <w:rsid w:val="00B51AF1"/>
    <w:rsid w:val="00B95912"/>
    <w:rsid w:val="00C31390"/>
    <w:rsid w:val="00C7653B"/>
    <w:rsid w:val="00C811CF"/>
    <w:rsid w:val="00C95508"/>
    <w:rsid w:val="00CA099D"/>
    <w:rsid w:val="00D132E6"/>
    <w:rsid w:val="00D159CF"/>
    <w:rsid w:val="00D37533"/>
    <w:rsid w:val="00D37C74"/>
    <w:rsid w:val="00DA0034"/>
    <w:rsid w:val="00E916A7"/>
    <w:rsid w:val="00EA1E7F"/>
    <w:rsid w:val="00EE775C"/>
    <w:rsid w:val="00F8261E"/>
    <w:rsid w:val="00FB0FF6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4E4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F5786"/>
    <w:pPr>
      <w:spacing w:after="0" w:line="240" w:lineRule="auto"/>
    </w:pPr>
    <w:rPr>
      <w:sz w:val="20"/>
      <w:szCs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117639"/>
    <w:pPr>
      <w:keepNext/>
      <w:keepLines/>
      <w:spacing w:before="240"/>
      <w:outlineLvl w:val="0"/>
    </w:pPr>
    <w:rPr>
      <w:rFonts w:eastAsiaTheme="majorEastAsia" w:cstheme="minorHAnsi"/>
      <w:b/>
      <w:color w:val="2F5496" w:themeColor="accent1" w:themeShade="BF"/>
      <w:sz w:val="24"/>
      <w:szCs w:val="24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4F06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Kop3">
    <w:name w:val="heading 3"/>
    <w:basedOn w:val="Kop2"/>
    <w:next w:val="Normaal"/>
    <w:link w:val="Kop3Teken"/>
    <w:uiPriority w:val="9"/>
    <w:unhideWhenUsed/>
    <w:qFormat/>
    <w:rsid w:val="00117C3F"/>
    <w:pPr>
      <w:numPr>
        <w:numId w:val="25"/>
      </w:numPr>
      <w:outlineLvl w:val="2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E0AE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E0AE1"/>
  </w:style>
  <w:style w:type="paragraph" w:styleId="Voettekst">
    <w:name w:val="footer"/>
    <w:basedOn w:val="Normaal"/>
    <w:link w:val="VoettekstTeken"/>
    <w:uiPriority w:val="99"/>
    <w:unhideWhenUsed/>
    <w:rsid w:val="004E0AE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E0AE1"/>
  </w:style>
  <w:style w:type="paragraph" w:customStyle="1" w:styleId="Kopcursief">
    <w:name w:val="Kop cursief"/>
    <w:basedOn w:val="Normaal"/>
    <w:next w:val="Normaal"/>
    <w:rsid w:val="00FC53CD"/>
    <w:pPr>
      <w:keepNext/>
      <w:keepLines/>
      <w:overflowPunct w:val="0"/>
      <w:autoSpaceDE w:val="0"/>
      <w:autoSpaceDN w:val="0"/>
      <w:adjustRightInd w:val="0"/>
      <w:spacing w:line="260" w:lineRule="atLeast"/>
    </w:pPr>
    <w:rPr>
      <w:rFonts w:ascii="NS Sans" w:eastAsia="Times New Roman" w:hAnsi="NS Sans" w:cs="Times New Roman"/>
      <w:i/>
      <w:sz w:val="19"/>
      <w:lang w:eastAsia="nl-NL"/>
    </w:rPr>
  </w:style>
  <w:style w:type="paragraph" w:styleId="Lijstalinea">
    <w:name w:val="List Paragraph"/>
    <w:basedOn w:val="Normaal"/>
    <w:uiPriority w:val="34"/>
    <w:qFormat/>
    <w:rsid w:val="00FC53CD"/>
    <w:pPr>
      <w:ind w:left="720"/>
      <w:contextualSpacing/>
    </w:pPr>
  </w:style>
  <w:style w:type="paragraph" w:styleId="Geenafstand">
    <w:name w:val="No Spacing"/>
    <w:autoRedefine/>
    <w:uiPriority w:val="1"/>
    <w:qFormat/>
    <w:rsid w:val="008F5786"/>
    <w:pPr>
      <w:spacing w:after="0" w:line="240" w:lineRule="auto"/>
    </w:pPr>
    <w:rPr>
      <w:rFonts w:eastAsia="Calibri" w:cstheme="minorHAnsi"/>
      <w:i/>
      <w:sz w:val="20"/>
      <w:szCs w:val="20"/>
    </w:rPr>
  </w:style>
  <w:style w:type="paragraph" w:styleId="Titel">
    <w:name w:val="Title"/>
    <w:basedOn w:val="Normaal"/>
    <w:next w:val="Normaal"/>
    <w:link w:val="TitelTeken"/>
    <w:uiPriority w:val="10"/>
    <w:qFormat/>
    <w:rsid w:val="00117639"/>
    <w:pPr>
      <w:contextualSpacing/>
    </w:pPr>
    <w:rPr>
      <w:rFonts w:eastAsiaTheme="majorEastAsia" w:cstheme="minorHAnsi"/>
      <w:b/>
      <w:spacing w:val="-10"/>
      <w:kern w:val="28"/>
      <w:sz w:val="28"/>
      <w:szCs w:val="28"/>
    </w:rPr>
  </w:style>
  <w:style w:type="character" w:customStyle="1" w:styleId="TitelTeken">
    <w:name w:val="Titel Teken"/>
    <w:basedOn w:val="Standaardalinea-lettertype"/>
    <w:link w:val="Titel"/>
    <w:uiPriority w:val="10"/>
    <w:rsid w:val="00117639"/>
    <w:rPr>
      <w:rFonts w:eastAsiaTheme="majorEastAsia" w:cstheme="minorHAnsi"/>
      <w:b/>
      <w:spacing w:val="-10"/>
      <w:kern w:val="28"/>
      <w:sz w:val="28"/>
      <w:szCs w:val="28"/>
    </w:rPr>
  </w:style>
  <w:style w:type="character" w:customStyle="1" w:styleId="Kop1Teken">
    <w:name w:val="Kop 1 Teken"/>
    <w:basedOn w:val="Standaardalinea-lettertype"/>
    <w:link w:val="Kop1"/>
    <w:uiPriority w:val="9"/>
    <w:rsid w:val="00117639"/>
    <w:rPr>
      <w:rFonts w:eastAsiaTheme="majorEastAsia" w:cstheme="minorHAnsi"/>
      <w:b/>
      <w:color w:val="2F5496" w:themeColor="accent1" w:themeShade="BF"/>
      <w:sz w:val="24"/>
      <w:szCs w:val="24"/>
    </w:rPr>
  </w:style>
  <w:style w:type="character" w:customStyle="1" w:styleId="Kop2Teken">
    <w:name w:val="Kop 2 Teken"/>
    <w:basedOn w:val="Standaardalinea-lettertype"/>
    <w:link w:val="Kop2"/>
    <w:uiPriority w:val="9"/>
    <w:rsid w:val="004F06D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EA1E7F"/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EA1E7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1E7F"/>
    <w:rPr>
      <w:vertAlign w:val="superscript"/>
    </w:rPr>
  </w:style>
  <w:style w:type="character" w:customStyle="1" w:styleId="Kop3Teken">
    <w:name w:val="Kop 3 Teken"/>
    <w:basedOn w:val="Standaardalinea-lettertype"/>
    <w:link w:val="Kop3"/>
    <w:uiPriority w:val="9"/>
    <w:rsid w:val="00117C3F"/>
    <w:rPr>
      <w:rFonts w:asciiTheme="majorHAnsi" w:eastAsiaTheme="majorEastAsia" w:hAnsiTheme="majorHAnsi" w:cstheme="majorBidi"/>
      <w:b/>
      <w:color w:val="2F5496" w:themeColor="accent1" w:themeShade="BF"/>
      <w:sz w:val="20"/>
      <w:szCs w:val="20"/>
    </w:rPr>
  </w:style>
  <w:style w:type="table" w:styleId="Tabelraster">
    <w:name w:val="Table Grid"/>
    <w:basedOn w:val="Standaardtabel"/>
    <w:uiPriority w:val="39"/>
    <w:rsid w:val="00E9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B212ED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12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F5786"/>
    <w:pPr>
      <w:spacing w:after="0" w:line="240" w:lineRule="auto"/>
    </w:pPr>
    <w:rPr>
      <w:sz w:val="20"/>
      <w:szCs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117639"/>
    <w:pPr>
      <w:keepNext/>
      <w:keepLines/>
      <w:spacing w:before="240"/>
      <w:outlineLvl w:val="0"/>
    </w:pPr>
    <w:rPr>
      <w:rFonts w:eastAsiaTheme="majorEastAsia" w:cstheme="minorHAnsi"/>
      <w:b/>
      <w:color w:val="2F5496" w:themeColor="accent1" w:themeShade="BF"/>
      <w:sz w:val="24"/>
      <w:szCs w:val="24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4F06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Kop3">
    <w:name w:val="heading 3"/>
    <w:basedOn w:val="Kop2"/>
    <w:next w:val="Normaal"/>
    <w:link w:val="Kop3Teken"/>
    <w:uiPriority w:val="9"/>
    <w:unhideWhenUsed/>
    <w:qFormat/>
    <w:rsid w:val="00117C3F"/>
    <w:pPr>
      <w:numPr>
        <w:numId w:val="25"/>
      </w:numPr>
      <w:outlineLvl w:val="2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E0AE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E0AE1"/>
  </w:style>
  <w:style w:type="paragraph" w:styleId="Voettekst">
    <w:name w:val="footer"/>
    <w:basedOn w:val="Normaal"/>
    <w:link w:val="VoettekstTeken"/>
    <w:uiPriority w:val="99"/>
    <w:unhideWhenUsed/>
    <w:rsid w:val="004E0AE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E0AE1"/>
  </w:style>
  <w:style w:type="paragraph" w:customStyle="1" w:styleId="Kopcursief">
    <w:name w:val="Kop cursief"/>
    <w:basedOn w:val="Normaal"/>
    <w:next w:val="Normaal"/>
    <w:rsid w:val="00FC53CD"/>
    <w:pPr>
      <w:keepNext/>
      <w:keepLines/>
      <w:overflowPunct w:val="0"/>
      <w:autoSpaceDE w:val="0"/>
      <w:autoSpaceDN w:val="0"/>
      <w:adjustRightInd w:val="0"/>
      <w:spacing w:line="260" w:lineRule="atLeast"/>
    </w:pPr>
    <w:rPr>
      <w:rFonts w:ascii="NS Sans" w:eastAsia="Times New Roman" w:hAnsi="NS Sans" w:cs="Times New Roman"/>
      <w:i/>
      <w:sz w:val="19"/>
      <w:lang w:eastAsia="nl-NL"/>
    </w:rPr>
  </w:style>
  <w:style w:type="paragraph" w:styleId="Lijstalinea">
    <w:name w:val="List Paragraph"/>
    <w:basedOn w:val="Normaal"/>
    <w:uiPriority w:val="34"/>
    <w:qFormat/>
    <w:rsid w:val="00FC53CD"/>
    <w:pPr>
      <w:ind w:left="720"/>
      <w:contextualSpacing/>
    </w:pPr>
  </w:style>
  <w:style w:type="paragraph" w:styleId="Geenafstand">
    <w:name w:val="No Spacing"/>
    <w:autoRedefine/>
    <w:uiPriority w:val="1"/>
    <w:qFormat/>
    <w:rsid w:val="008F5786"/>
    <w:pPr>
      <w:spacing w:after="0" w:line="240" w:lineRule="auto"/>
    </w:pPr>
    <w:rPr>
      <w:rFonts w:eastAsia="Calibri" w:cstheme="minorHAnsi"/>
      <w:i/>
      <w:sz w:val="20"/>
      <w:szCs w:val="20"/>
    </w:rPr>
  </w:style>
  <w:style w:type="paragraph" w:styleId="Titel">
    <w:name w:val="Title"/>
    <w:basedOn w:val="Normaal"/>
    <w:next w:val="Normaal"/>
    <w:link w:val="TitelTeken"/>
    <w:uiPriority w:val="10"/>
    <w:qFormat/>
    <w:rsid w:val="00117639"/>
    <w:pPr>
      <w:contextualSpacing/>
    </w:pPr>
    <w:rPr>
      <w:rFonts w:eastAsiaTheme="majorEastAsia" w:cstheme="minorHAnsi"/>
      <w:b/>
      <w:spacing w:val="-10"/>
      <w:kern w:val="28"/>
      <w:sz w:val="28"/>
      <w:szCs w:val="28"/>
    </w:rPr>
  </w:style>
  <w:style w:type="character" w:customStyle="1" w:styleId="TitelTeken">
    <w:name w:val="Titel Teken"/>
    <w:basedOn w:val="Standaardalinea-lettertype"/>
    <w:link w:val="Titel"/>
    <w:uiPriority w:val="10"/>
    <w:rsid w:val="00117639"/>
    <w:rPr>
      <w:rFonts w:eastAsiaTheme="majorEastAsia" w:cstheme="minorHAnsi"/>
      <w:b/>
      <w:spacing w:val="-10"/>
      <w:kern w:val="28"/>
      <w:sz w:val="28"/>
      <w:szCs w:val="28"/>
    </w:rPr>
  </w:style>
  <w:style w:type="character" w:customStyle="1" w:styleId="Kop1Teken">
    <w:name w:val="Kop 1 Teken"/>
    <w:basedOn w:val="Standaardalinea-lettertype"/>
    <w:link w:val="Kop1"/>
    <w:uiPriority w:val="9"/>
    <w:rsid w:val="00117639"/>
    <w:rPr>
      <w:rFonts w:eastAsiaTheme="majorEastAsia" w:cstheme="minorHAnsi"/>
      <w:b/>
      <w:color w:val="2F5496" w:themeColor="accent1" w:themeShade="BF"/>
      <w:sz w:val="24"/>
      <w:szCs w:val="24"/>
    </w:rPr>
  </w:style>
  <w:style w:type="character" w:customStyle="1" w:styleId="Kop2Teken">
    <w:name w:val="Kop 2 Teken"/>
    <w:basedOn w:val="Standaardalinea-lettertype"/>
    <w:link w:val="Kop2"/>
    <w:uiPriority w:val="9"/>
    <w:rsid w:val="004F06D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EA1E7F"/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EA1E7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1E7F"/>
    <w:rPr>
      <w:vertAlign w:val="superscript"/>
    </w:rPr>
  </w:style>
  <w:style w:type="character" w:customStyle="1" w:styleId="Kop3Teken">
    <w:name w:val="Kop 3 Teken"/>
    <w:basedOn w:val="Standaardalinea-lettertype"/>
    <w:link w:val="Kop3"/>
    <w:uiPriority w:val="9"/>
    <w:rsid w:val="00117C3F"/>
    <w:rPr>
      <w:rFonts w:asciiTheme="majorHAnsi" w:eastAsiaTheme="majorEastAsia" w:hAnsiTheme="majorHAnsi" w:cstheme="majorBidi"/>
      <w:b/>
      <w:color w:val="2F5496" w:themeColor="accent1" w:themeShade="BF"/>
      <w:sz w:val="20"/>
      <w:szCs w:val="20"/>
    </w:rPr>
  </w:style>
  <w:style w:type="table" w:styleId="Tabelraster">
    <w:name w:val="Table Grid"/>
    <w:basedOn w:val="Standaardtabel"/>
    <w:uiPriority w:val="39"/>
    <w:rsid w:val="00E9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B212ED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BEF4E6-F947-4EAC-BDEB-CFC57AAE9445}" type="doc">
      <dgm:prSet loTypeId="urn:microsoft.com/office/officeart/2005/8/layout/chevron1" loCatId="process" qsTypeId="urn:microsoft.com/office/officeart/2005/8/quickstyle/simple1" qsCatId="simple" csTypeId="urn:microsoft.com/office/officeart/2005/8/colors/colorful5" csCatId="colorful" phldr="1"/>
      <dgm:spPr/>
    </dgm:pt>
    <dgm:pt modelId="{96E643C5-ED79-4702-BE5D-C2501BC8BBE9}">
      <dgm:prSet phldrT="[Tekst]"/>
      <dgm:spPr/>
      <dgm:t>
        <a:bodyPr/>
        <a:lstStyle/>
        <a:p>
          <a:r>
            <a:rPr lang="nl-NL" dirty="0"/>
            <a:t>Verzamelen van  problemen</a:t>
          </a:r>
        </a:p>
        <a:p>
          <a:r>
            <a:rPr lang="nl-NL" i="1" dirty="0"/>
            <a:t>5 min</a:t>
          </a:r>
        </a:p>
      </dgm:t>
    </dgm:pt>
    <dgm:pt modelId="{0C7B23E0-A088-48DD-BC0D-60D0205729E8}" type="parTrans" cxnId="{A436F978-986C-476F-9F6E-0400CCD5712E}">
      <dgm:prSet/>
      <dgm:spPr/>
      <dgm:t>
        <a:bodyPr/>
        <a:lstStyle/>
        <a:p>
          <a:endParaRPr lang="nl-NL"/>
        </a:p>
      </dgm:t>
    </dgm:pt>
    <dgm:pt modelId="{35DA3788-CDEA-4954-98B2-1A47B90E3009}" type="sibTrans" cxnId="{A436F978-986C-476F-9F6E-0400CCD5712E}">
      <dgm:prSet/>
      <dgm:spPr/>
      <dgm:t>
        <a:bodyPr/>
        <a:lstStyle/>
        <a:p>
          <a:endParaRPr lang="nl-NL"/>
        </a:p>
      </dgm:t>
    </dgm:pt>
    <dgm:pt modelId="{1FDEB7CC-F9BB-476C-B489-EF7975F80361}">
      <dgm:prSet phldrT="[Tekst]"/>
      <dgm:spPr/>
      <dgm:t>
        <a:bodyPr/>
        <a:lstStyle/>
        <a:p>
          <a:r>
            <a:rPr lang="nl-NL" dirty="0"/>
            <a:t>Uitkiezen van een probleem (casus)</a:t>
          </a:r>
        </a:p>
        <a:p>
          <a:r>
            <a:rPr lang="nl-NL" i="1" dirty="0"/>
            <a:t>2 min</a:t>
          </a:r>
        </a:p>
      </dgm:t>
    </dgm:pt>
    <dgm:pt modelId="{062E50E5-DA2A-4DDD-9F77-6177796BDE34}" type="parTrans" cxnId="{3AB424E8-5D52-4CDC-8AEF-0E0B68A2CAC9}">
      <dgm:prSet/>
      <dgm:spPr/>
      <dgm:t>
        <a:bodyPr/>
        <a:lstStyle/>
        <a:p>
          <a:endParaRPr lang="nl-NL"/>
        </a:p>
      </dgm:t>
    </dgm:pt>
    <dgm:pt modelId="{D24AFE6E-E0D8-447F-92D1-DB0C6CBFA982}" type="sibTrans" cxnId="{3AB424E8-5D52-4CDC-8AEF-0E0B68A2CAC9}">
      <dgm:prSet/>
      <dgm:spPr/>
      <dgm:t>
        <a:bodyPr/>
        <a:lstStyle/>
        <a:p>
          <a:endParaRPr lang="nl-NL"/>
        </a:p>
      </dgm:t>
    </dgm:pt>
    <dgm:pt modelId="{40420745-4995-422B-83D3-B713E28B2766}">
      <dgm:prSet phldrT="[Tekst]"/>
      <dgm:spPr/>
      <dgm:t>
        <a:bodyPr/>
        <a:lstStyle/>
        <a:p>
          <a:r>
            <a:rPr lang="nl-NL" dirty="0"/>
            <a:t>Casusbespreking (zie hieronder)</a:t>
          </a:r>
        </a:p>
        <a:p>
          <a:r>
            <a:rPr lang="nl-NL" i="1" dirty="0"/>
            <a:t>43 min</a:t>
          </a:r>
        </a:p>
      </dgm:t>
    </dgm:pt>
    <dgm:pt modelId="{96E75B67-3D56-4870-8DB5-34348A8ACB90}" type="parTrans" cxnId="{CCAE60A3-1F6A-4CEB-B6BA-5D3D52E9905D}">
      <dgm:prSet/>
      <dgm:spPr/>
      <dgm:t>
        <a:bodyPr/>
        <a:lstStyle/>
        <a:p>
          <a:endParaRPr lang="nl-NL"/>
        </a:p>
      </dgm:t>
    </dgm:pt>
    <dgm:pt modelId="{81477957-1411-4A0F-AE26-FA14FD33723E}" type="sibTrans" cxnId="{CCAE60A3-1F6A-4CEB-B6BA-5D3D52E9905D}">
      <dgm:prSet/>
      <dgm:spPr/>
      <dgm:t>
        <a:bodyPr/>
        <a:lstStyle/>
        <a:p>
          <a:endParaRPr lang="nl-NL"/>
        </a:p>
      </dgm:t>
    </dgm:pt>
    <dgm:pt modelId="{35323803-A6F8-462E-B1EC-21D806D9E67B}">
      <dgm:prSet/>
      <dgm:spPr/>
      <dgm:t>
        <a:bodyPr/>
        <a:lstStyle/>
        <a:p>
          <a:r>
            <a:rPr lang="nl-NL" dirty="0"/>
            <a:t>Evaluatie</a:t>
          </a:r>
        </a:p>
        <a:p>
          <a:r>
            <a:rPr lang="nl-NL" i="1" dirty="0"/>
            <a:t>10 min</a:t>
          </a:r>
        </a:p>
      </dgm:t>
    </dgm:pt>
    <dgm:pt modelId="{3D3DB012-A22B-46FE-B071-4D5F17A9B283}" type="parTrans" cxnId="{FDB3A2ED-74CC-40ED-B739-6A0EE9700E4C}">
      <dgm:prSet/>
      <dgm:spPr/>
      <dgm:t>
        <a:bodyPr/>
        <a:lstStyle/>
        <a:p>
          <a:endParaRPr lang="nl-NL"/>
        </a:p>
      </dgm:t>
    </dgm:pt>
    <dgm:pt modelId="{3303D497-D45B-426C-9D2C-F8C007D9F117}" type="sibTrans" cxnId="{FDB3A2ED-74CC-40ED-B739-6A0EE9700E4C}">
      <dgm:prSet/>
      <dgm:spPr/>
      <dgm:t>
        <a:bodyPr/>
        <a:lstStyle/>
        <a:p>
          <a:endParaRPr lang="nl-NL"/>
        </a:p>
      </dgm:t>
    </dgm:pt>
    <dgm:pt modelId="{449F6673-A7E1-4DBE-B9DF-E80EF4BB3961}" type="pres">
      <dgm:prSet presAssocID="{4DBEF4E6-F947-4EAC-BDEB-CFC57AAE9445}" presName="Name0" presStyleCnt="0">
        <dgm:presLayoutVars>
          <dgm:dir/>
          <dgm:animLvl val="lvl"/>
          <dgm:resizeHandles val="exact"/>
        </dgm:presLayoutVars>
      </dgm:prSet>
      <dgm:spPr/>
    </dgm:pt>
    <dgm:pt modelId="{E291017A-DF86-4C8A-8BA2-331250F35E91}" type="pres">
      <dgm:prSet presAssocID="{96E643C5-ED79-4702-BE5D-C2501BC8BBE9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175241C-F4F7-4268-99B6-26F31684C58E}" type="pres">
      <dgm:prSet presAssocID="{35DA3788-CDEA-4954-98B2-1A47B90E3009}" presName="parTxOnlySpace" presStyleCnt="0"/>
      <dgm:spPr/>
    </dgm:pt>
    <dgm:pt modelId="{63542355-A6DE-414E-B341-8FE907ACE731}" type="pres">
      <dgm:prSet presAssocID="{1FDEB7CC-F9BB-476C-B489-EF7975F80361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C70D6FE-7A4B-48E1-A8C1-8C4C8455096C}" type="pres">
      <dgm:prSet presAssocID="{D24AFE6E-E0D8-447F-92D1-DB0C6CBFA982}" presName="parTxOnlySpace" presStyleCnt="0"/>
      <dgm:spPr/>
    </dgm:pt>
    <dgm:pt modelId="{AC489D48-33DC-4FF2-B970-5CB07E07CF05}" type="pres">
      <dgm:prSet presAssocID="{40420745-4995-422B-83D3-B713E28B2766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F1284252-A54C-4667-ACB1-5DFE77A6D6D6}" type="pres">
      <dgm:prSet presAssocID="{81477957-1411-4A0F-AE26-FA14FD33723E}" presName="parTxOnlySpace" presStyleCnt="0"/>
      <dgm:spPr/>
    </dgm:pt>
    <dgm:pt modelId="{9E3BA57B-F848-4AA4-8BA1-14FF5B9D6D0E}" type="pres">
      <dgm:prSet presAssocID="{35323803-A6F8-462E-B1EC-21D806D9E67B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9DC883E5-9284-4C3A-9133-62D6DA14EF62}" type="presOf" srcId="{40420745-4995-422B-83D3-B713E28B2766}" destId="{AC489D48-33DC-4FF2-B970-5CB07E07CF05}" srcOrd="0" destOrd="0" presId="urn:microsoft.com/office/officeart/2005/8/layout/chevron1"/>
    <dgm:cxn modelId="{FDB3A2ED-74CC-40ED-B739-6A0EE9700E4C}" srcId="{4DBEF4E6-F947-4EAC-BDEB-CFC57AAE9445}" destId="{35323803-A6F8-462E-B1EC-21D806D9E67B}" srcOrd="3" destOrd="0" parTransId="{3D3DB012-A22B-46FE-B071-4D5F17A9B283}" sibTransId="{3303D497-D45B-426C-9D2C-F8C007D9F117}"/>
    <dgm:cxn modelId="{92DC1E05-3ABF-4CA4-BD4F-D8B370212545}" type="presOf" srcId="{1FDEB7CC-F9BB-476C-B489-EF7975F80361}" destId="{63542355-A6DE-414E-B341-8FE907ACE731}" srcOrd="0" destOrd="0" presId="urn:microsoft.com/office/officeart/2005/8/layout/chevron1"/>
    <dgm:cxn modelId="{F5DED657-AACA-469C-BDEC-86998F2AAE49}" type="presOf" srcId="{35323803-A6F8-462E-B1EC-21D806D9E67B}" destId="{9E3BA57B-F848-4AA4-8BA1-14FF5B9D6D0E}" srcOrd="0" destOrd="0" presId="urn:microsoft.com/office/officeart/2005/8/layout/chevron1"/>
    <dgm:cxn modelId="{0E529A4D-A8BA-48D0-AC31-BADC02990813}" type="presOf" srcId="{96E643C5-ED79-4702-BE5D-C2501BC8BBE9}" destId="{E291017A-DF86-4C8A-8BA2-331250F35E91}" srcOrd="0" destOrd="0" presId="urn:microsoft.com/office/officeart/2005/8/layout/chevron1"/>
    <dgm:cxn modelId="{49506D73-E01D-4851-9404-147A2BA654BA}" type="presOf" srcId="{4DBEF4E6-F947-4EAC-BDEB-CFC57AAE9445}" destId="{449F6673-A7E1-4DBE-B9DF-E80EF4BB3961}" srcOrd="0" destOrd="0" presId="urn:microsoft.com/office/officeart/2005/8/layout/chevron1"/>
    <dgm:cxn modelId="{CCAE60A3-1F6A-4CEB-B6BA-5D3D52E9905D}" srcId="{4DBEF4E6-F947-4EAC-BDEB-CFC57AAE9445}" destId="{40420745-4995-422B-83D3-B713E28B2766}" srcOrd="2" destOrd="0" parTransId="{96E75B67-3D56-4870-8DB5-34348A8ACB90}" sibTransId="{81477957-1411-4A0F-AE26-FA14FD33723E}"/>
    <dgm:cxn modelId="{A436F978-986C-476F-9F6E-0400CCD5712E}" srcId="{4DBEF4E6-F947-4EAC-BDEB-CFC57AAE9445}" destId="{96E643C5-ED79-4702-BE5D-C2501BC8BBE9}" srcOrd="0" destOrd="0" parTransId="{0C7B23E0-A088-48DD-BC0D-60D0205729E8}" sibTransId="{35DA3788-CDEA-4954-98B2-1A47B90E3009}"/>
    <dgm:cxn modelId="{3AB424E8-5D52-4CDC-8AEF-0E0B68A2CAC9}" srcId="{4DBEF4E6-F947-4EAC-BDEB-CFC57AAE9445}" destId="{1FDEB7CC-F9BB-476C-B489-EF7975F80361}" srcOrd="1" destOrd="0" parTransId="{062E50E5-DA2A-4DDD-9F77-6177796BDE34}" sibTransId="{D24AFE6E-E0D8-447F-92D1-DB0C6CBFA982}"/>
    <dgm:cxn modelId="{E8080970-0038-4D04-9834-813ACDEEAA65}" type="presParOf" srcId="{449F6673-A7E1-4DBE-B9DF-E80EF4BB3961}" destId="{E291017A-DF86-4C8A-8BA2-331250F35E91}" srcOrd="0" destOrd="0" presId="urn:microsoft.com/office/officeart/2005/8/layout/chevron1"/>
    <dgm:cxn modelId="{C9389AE2-C7F5-4A27-AB50-F2ABDD4F0272}" type="presParOf" srcId="{449F6673-A7E1-4DBE-B9DF-E80EF4BB3961}" destId="{A175241C-F4F7-4268-99B6-26F31684C58E}" srcOrd="1" destOrd="0" presId="urn:microsoft.com/office/officeart/2005/8/layout/chevron1"/>
    <dgm:cxn modelId="{6CC6F24E-1F7E-4418-8755-CBDE18B1FC8F}" type="presParOf" srcId="{449F6673-A7E1-4DBE-B9DF-E80EF4BB3961}" destId="{63542355-A6DE-414E-B341-8FE907ACE731}" srcOrd="2" destOrd="0" presId="urn:microsoft.com/office/officeart/2005/8/layout/chevron1"/>
    <dgm:cxn modelId="{80506DB0-9F27-4115-85B6-CC744CC60D81}" type="presParOf" srcId="{449F6673-A7E1-4DBE-B9DF-E80EF4BB3961}" destId="{3C70D6FE-7A4B-48E1-A8C1-8C4C8455096C}" srcOrd="3" destOrd="0" presId="urn:microsoft.com/office/officeart/2005/8/layout/chevron1"/>
    <dgm:cxn modelId="{3F3F760E-90A7-4CA1-B680-4C9B7B4FD830}" type="presParOf" srcId="{449F6673-A7E1-4DBE-B9DF-E80EF4BB3961}" destId="{AC489D48-33DC-4FF2-B970-5CB07E07CF05}" srcOrd="4" destOrd="0" presId="urn:microsoft.com/office/officeart/2005/8/layout/chevron1"/>
    <dgm:cxn modelId="{AED3E080-24DC-424D-A72A-514E90C451F8}" type="presParOf" srcId="{449F6673-A7E1-4DBE-B9DF-E80EF4BB3961}" destId="{F1284252-A54C-4667-ACB1-5DFE77A6D6D6}" srcOrd="5" destOrd="0" presId="urn:microsoft.com/office/officeart/2005/8/layout/chevron1"/>
    <dgm:cxn modelId="{87FCED41-7EFF-48DD-8D38-9C648FD2351B}" type="presParOf" srcId="{449F6673-A7E1-4DBE-B9DF-E80EF4BB3961}" destId="{9E3BA57B-F848-4AA4-8BA1-14FF5B9D6D0E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0DD7396-2EB9-49F1-BABB-5836B037D2F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AA799F46-2D5C-4316-9463-6FCAAC23215F}">
      <dgm:prSet phldrT="[Tekst]" custT="1"/>
      <dgm:spPr>
        <a:solidFill>
          <a:srgbClr val="49BF64"/>
        </a:solidFill>
        <a:ln>
          <a:noFill/>
        </a:ln>
      </dgm:spPr>
      <dgm:t>
        <a:bodyPr/>
        <a:lstStyle/>
        <a:p>
          <a:r>
            <a:rPr lang="nl-NL" sz="1000" dirty="0"/>
            <a:t>3’</a:t>
          </a:r>
        </a:p>
      </dgm:t>
    </dgm:pt>
    <dgm:pt modelId="{C32B1E59-3326-4E53-8C88-769814486926}" type="parTrans" cxnId="{CC7F1D42-1277-4D27-B344-C10001394BDA}">
      <dgm:prSet/>
      <dgm:spPr/>
      <dgm:t>
        <a:bodyPr/>
        <a:lstStyle/>
        <a:p>
          <a:endParaRPr lang="nl-NL" sz="1400"/>
        </a:p>
      </dgm:t>
    </dgm:pt>
    <dgm:pt modelId="{DBC6D8DC-8CD6-49EB-A8B8-31E832D7D8E7}" type="sibTrans" cxnId="{CC7F1D42-1277-4D27-B344-C10001394BDA}">
      <dgm:prSet/>
      <dgm:spPr/>
      <dgm:t>
        <a:bodyPr/>
        <a:lstStyle/>
        <a:p>
          <a:endParaRPr lang="nl-NL" sz="1400"/>
        </a:p>
      </dgm:t>
    </dgm:pt>
    <dgm:pt modelId="{11134681-0A0D-48BB-BBFC-EBC86AC761F8}">
      <dgm:prSet phldrT="[Tekst]" custT="1"/>
      <dgm:spPr>
        <a:ln>
          <a:solidFill>
            <a:srgbClr val="49BF64"/>
          </a:solidFill>
        </a:ln>
      </dgm:spPr>
      <dgm:t>
        <a:bodyPr/>
        <a:lstStyle/>
        <a:p>
          <a:r>
            <a:rPr lang="nl-NL" sz="900" dirty="0"/>
            <a:t> Toelichten probleem (door casusinbrenger)</a:t>
          </a:r>
        </a:p>
      </dgm:t>
    </dgm:pt>
    <dgm:pt modelId="{4160B6F7-21A3-4871-8CD0-3CB5BFA33B16}" type="parTrans" cxnId="{7F8E6F31-2623-40A2-B5EA-CEA0AA4CA81A}">
      <dgm:prSet/>
      <dgm:spPr/>
      <dgm:t>
        <a:bodyPr/>
        <a:lstStyle/>
        <a:p>
          <a:endParaRPr lang="nl-NL" sz="1400"/>
        </a:p>
      </dgm:t>
    </dgm:pt>
    <dgm:pt modelId="{1704F146-CA49-444C-B996-E142B5994B8F}" type="sibTrans" cxnId="{7F8E6F31-2623-40A2-B5EA-CEA0AA4CA81A}">
      <dgm:prSet/>
      <dgm:spPr/>
      <dgm:t>
        <a:bodyPr/>
        <a:lstStyle/>
        <a:p>
          <a:endParaRPr lang="nl-NL" sz="1400"/>
        </a:p>
      </dgm:t>
    </dgm:pt>
    <dgm:pt modelId="{E20B7EA3-917B-403A-A347-977D5BF12E92}">
      <dgm:prSet phldrT="[Tekst]" custT="1"/>
      <dgm:spPr>
        <a:solidFill>
          <a:srgbClr val="49BF64"/>
        </a:solidFill>
        <a:ln>
          <a:noFill/>
        </a:ln>
      </dgm:spPr>
      <dgm:t>
        <a:bodyPr/>
        <a:lstStyle/>
        <a:p>
          <a:r>
            <a:rPr lang="nl-NL" sz="1000" dirty="0"/>
            <a:t>15’</a:t>
          </a:r>
        </a:p>
      </dgm:t>
    </dgm:pt>
    <dgm:pt modelId="{134F5C9F-0D93-4C80-A2AE-73AC5AA32122}" type="parTrans" cxnId="{8673FB5A-3E03-40E1-A8A6-3949E94EA189}">
      <dgm:prSet/>
      <dgm:spPr/>
      <dgm:t>
        <a:bodyPr/>
        <a:lstStyle/>
        <a:p>
          <a:endParaRPr lang="nl-NL" sz="1400"/>
        </a:p>
      </dgm:t>
    </dgm:pt>
    <dgm:pt modelId="{118638F3-E98A-4B66-BE27-F605AF368C4A}" type="sibTrans" cxnId="{8673FB5A-3E03-40E1-A8A6-3949E94EA189}">
      <dgm:prSet/>
      <dgm:spPr/>
      <dgm:t>
        <a:bodyPr/>
        <a:lstStyle/>
        <a:p>
          <a:endParaRPr lang="nl-NL" sz="1400"/>
        </a:p>
      </dgm:t>
    </dgm:pt>
    <dgm:pt modelId="{1088AB9F-D9C5-4EE1-A8BB-2E9234E53E8D}">
      <dgm:prSet phldrT="[Tekst]" custT="1"/>
      <dgm:spPr>
        <a:ln>
          <a:solidFill>
            <a:srgbClr val="49BF64"/>
          </a:solidFill>
        </a:ln>
      </dgm:spPr>
      <dgm:t>
        <a:bodyPr/>
        <a:lstStyle/>
        <a:p>
          <a:r>
            <a:rPr lang="nl-NL" sz="900" dirty="0"/>
            <a:t> Verhelderen van het probleem (door groep)</a:t>
          </a:r>
        </a:p>
      </dgm:t>
    </dgm:pt>
    <dgm:pt modelId="{C1D0FBEC-A6C0-4D46-BA3D-D7D20C18F4A2}" type="parTrans" cxnId="{62EB08D4-3F02-43A0-9C46-8ACE06BE7554}">
      <dgm:prSet/>
      <dgm:spPr/>
      <dgm:t>
        <a:bodyPr/>
        <a:lstStyle/>
        <a:p>
          <a:endParaRPr lang="nl-NL" sz="1400"/>
        </a:p>
      </dgm:t>
    </dgm:pt>
    <dgm:pt modelId="{BB192A6A-56F5-461B-AC5C-8904D309CDF3}" type="sibTrans" cxnId="{62EB08D4-3F02-43A0-9C46-8ACE06BE7554}">
      <dgm:prSet/>
      <dgm:spPr/>
      <dgm:t>
        <a:bodyPr/>
        <a:lstStyle/>
        <a:p>
          <a:endParaRPr lang="nl-NL" sz="1400"/>
        </a:p>
      </dgm:t>
    </dgm:pt>
    <dgm:pt modelId="{49BBA8CD-5CE1-4E24-A83F-5B759C3286ED}">
      <dgm:prSet phldrT="[Tekst]" custT="1"/>
      <dgm:spPr>
        <a:solidFill>
          <a:srgbClr val="49BF64"/>
        </a:solidFill>
        <a:ln>
          <a:noFill/>
        </a:ln>
      </dgm:spPr>
      <dgm:t>
        <a:bodyPr/>
        <a:lstStyle/>
        <a:p>
          <a:r>
            <a:rPr lang="nl-NL" sz="1000" dirty="0"/>
            <a:t>10’</a:t>
          </a:r>
        </a:p>
      </dgm:t>
    </dgm:pt>
    <dgm:pt modelId="{A14AD242-1F6A-4D1F-B61A-C6473F1EA645}" type="parTrans" cxnId="{C9434743-51A1-4CF3-AEB5-B90720A4CB01}">
      <dgm:prSet/>
      <dgm:spPr/>
      <dgm:t>
        <a:bodyPr/>
        <a:lstStyle/>
        <a:p>
          <a:endParaRPr lang="nl-NL" sz="1400"/>
        </a:p>
      </dgm:t>
    </dgm:pt>
    <dgm:pt modelId="{589D9DFE-FE8E-4C89-8DB7-EB15ABEF4CD1}" type="sibTrans" cxnId="{C9434743-51A1-4CF3-AEB5-B90720A4CB01}">
      <dgm:prSet/>
      <dgm:spPr/>
      <dgm:t>
        <a:bodyPr/>
        <a:lstStyle/>
        <a:p>
          <a:endParaRPr lang="nl-NL" sz="1400"/>
        </a:p>
      </dgm:t>
    </dgm:pt>
    <dgm:pt modelId="{6BDB8C9D-DF68-4D63-A895-4C05AA6FDC36}">
      <dgm:prSet phldrT="[Tekst]" custT="1"/>
      <dgm:spPr>
        <a:ln>
          <a:solidFill>
            <a:srgbClr val="49BF64"/>
          </a:solidFill>
        </a:ln>
      </dgm:spPr>
      <dgm:t>
        <a:bodyPr/>
        <a:lstStyle/>
        <a:p>
          <a:r>
            <a:rPr lang="nl-NL" sz="900" dirty="0"/>
            <a:t> Analyseren van het probleem (door groep)</a:t>
          </a:r>
        </a:p>
      </dgm:t>
    </dgm:pt>
    <dgm:pt modelId="{00A2499D-A86D-474E-9041-B577DFCF46F9}" type="parTrans" cxnId="{F120B69C-B22E-468E-9E97-9592B6D0A268}">
      <dgm:prSet/>
      <dgm:spPr/>
      <dgm:t>
        <a:bodyPr/>
        <a:lstStyle/>
        <a:p>
          <a:endParaRPr lang="nl-NL" sz="1400"/>
        </a:p>
      </dgm:t>
    </dgm:pt>
    <dgm:pt modelId="{D58A1F07-BA26-4DF8-8AA8-780B52B62037}" type="sibTrans" cxnId="{F120B69C-B22E-468E-9E97-9592B6D0A268}">
      <dgm:prSet/>
      <dgm:spPr/>
      <dgm:t>
        <a:bodyPr/>
        <a:lstStyle/>
        <a:p>
          <a:endParaRPr lang="nl-NL" sz="1400"/>
        </a:p>
      </dgm:t>
    </dgm:pt>
    <dgm:pt modelId="{CDD1E581-1B56-4A43-8BB9-D3CCBF5C7A83}">
      <dgm:prSet custT="1"/>
      <dgm:spPr>
        <a:solidFill>
          <a:srgbClr val="49BF64"/>
        </a:solidFill>
        <a:ln>
          <a:noFill/>
        </a:ln>
      </dgm:spPr>
      <dgm:t>
        <a:bodyPr/>
        <a:lstStyle/>
        <a:p>
          <a:r>
            <a:rPr lang="nl-NL" sz="1000" dirty="0"/>
            <a:t>10’</a:t>
          </a:r>
        </a:p>
      </dgm:t>
    </dgm:pt>
    <dgm:pt modelId="{6A96972B-E008-4093-A67A-816FC65FA7C9}" type="parTrans" cxnId="{8FAD0565-1CCF-4892-B3AF-4ECDA42D31D9}">
      <dgm:prSet/>
      <dgm:spPr/>
      <dgm:t>
        <a:bodyPr/>
        <a:lstStyle/>
        <a:p>
          <a:endParaRPr lang="nl-NL" sz="1400"/>
        </a:p>
      </dgm:t>
    </dgm:pt>
    <dgm:pt modelId="{033D0D47-8E88-4379-9BFB-3A34AD7AD113}" type="sibTrans" cxnId="{8FAD0565-1CCF-4892-B3AF-4ECDA42D31D9}">
      <dgm:prSet/>
      <dgm:spPr/>
      <dgm:t>
        <a:bodyPr/>
        <a:lstStyle/>
        <a:p>
          <a:endParaRPr lang="nl-NL" sz="1400"/>
        </a:p>
      </dgm:t>
    </dgm:pt>
    <dgm:pt modelId="{A86CCE16-B7FC-48E5-ACAA-64A38DE1502E}">
      <dgm:prSet custT="1"/>
      <dgm:spPr>
        <a:solidFill>
          <a:srgbClr val="49BF64"/>
        </a:solidFill>
        <a:ln>
          <a:noFill/>
        </a:ln>
      </dgm:spPr>
      <dgm:t>
        <a:bodyPr/>
        <a:lstStyle/>
        <a:p>
          <a:r>
            <a:rPr lang="nl-NL" sz="1000" dirty="0"/>
            <a:t>5’</a:t>
          </a:r>
        </a:p>
      </dgm:t>
    </dgm:pt>
    <dgm:pt modelId="{09F0B58E-4562-4CD3-AC08-53E3FD9485C7}" type="parTrans" cxnId="{B7D36971-228B-45D1-94E8-49A49C96CE93}">
      <dgm:prSet/>
      <dgm:spPr/>
      <dgm:t>
        <a:bodyPr/>
        <a:lstStyle/>
        <a:p>
          <a:endParaRPr lang="nl-NL" sz="1400"/>
        </a:p>
      </dgm:t>
    </dgm:pt>
    <dgm:pt modelId="{6ECDB3D8-99FE-408A-8FDD-9BC2227AA1AA}" type="sibTrans" cxnId="{B7D36971-228B-45D1-94E8-49A49C96CE93}">
      <dgm:prSet/>
      <dgm:spPr/>
      <dgm:t>
        <a:bodyPr/>
        <a:lstStyle/>
        <a:p>
          <a:endParaRPr lang="nl-NL" sz="1400"/>
        </a:p>
      </dgm:t>
    </dgm:pt>
    <dgm:pt modelId="{2CEBB977-1F9B-4E8C-A433-00591A2D1566}">
      <dgm:prSet custT="1"/>
      <dgm:spPr>
        <a:ln>
          <a:solidFill>
            <a:srgbClr val="49BF64"/>
          </a:solidFill>
        </a:ln>
      </dgm:spPr>
      <dgm:t>
        <a:bodyPr/>
        <a:lstStyle/>
        <a:p>
          <a:r>
            <a:rPr lang="nl-NL" sz="900" dirty="0"/>
            <a:t> Adviezen geven (door groep)</a:t>
          </a:r>
        </a:p>
      </dgm:t>
    </dgm:pt>
    <dgm:pt modelId="{010A05A4-1D93-470C-95AF-56F1DDCD2C46}" type="parTrans" cxnId="{748D73C9-D538-43D5-B550-7ACD45CD274D}">
      <dgm:prSet/>
      <dgm:spPr/>
      <dgm:t>
        <a:bodyPr/>
        <a:lstStyle/>
        <a:p>
          <a:endParaRPr lang="nl-NL" sz="1400"/>
        </a:p>
      </dgm:t>
    </dgm:pt>
    <dgm:pt modelId="{7D72BB16-F14B-4DD7-BDD0-D29D1F214C6B}" type="sibTrans" cxnId="{748D73C9-D538-43D5-B550-7ACD45CD274D}">
      <dgm:prSet/>
      <dgm:spPr/>
      <dgm:t>
        <a:bodyPr/>
        <a:lstStyle/>
        <a:p>
          <a:endParaRPr lang="nl-NL" sz="1400"/>
        </a:p>
      </dgm:t>
    </dgm:pt>
    <dgm:pt modelId="{1BD45907-0EA1-46F8-BC0D-2457902C6C53}">
      <dgm:prSet custT="1"/>
      <dgm:spPr>
        <a:ln>
          <a:solidFill>
            <a:srgbClr val="49BF64"/>
          </a:solidFill>
        </a:ln>
      </dgm:spPr>
      <dgm:t>
        <a:bodyPr/>
        <a:lstStyle/>
        <a:p>
          <a:r>
            <a:rPr lang="nl-NL" sz="900" dirty="0"/>
            <a:t> Advies kiezen (door casusinbrenger)</a:t>
          </a:r>
        </a:p>
      </dgm:t>
    </dgm:pt>
    <dgm:pt modelId="{45860D36-05B1-4B5F-A0C5-A041874F5E61}" type="parTrans" cxnId="{04FDBEC2-C135-44F1-8AA3-AB148A5BAE24}">
      <dgm:prSet/>
      <dgm:spPr/>
      <dgm:t>
        <a:bodyPr/>
        <a:lstStyle/>
        <a:p>
          <a:endParaRPr lang="nl-NL" sz="1400"/>
        </a:p>
      </dgm:t>
    </dgm:pt>
    <dgm:pt modelId="{2AEAAE3C-4CA5-4830-81D4-B8618310E1F2}" type="sibTrans" cxnId="{04FDBEC2-C135-44F1-8AA3-AB148A5BAE24}">
      <dgm:prSet/>
      <dgm:spPr/>
      <dgm:t>
        <a:bodyPr/>
        <a:lstStyle/>
        <a:p>
          <a:endParaRPr lang="nl-NL" sz="1400"/>
        </a:p>
      </dgm:t>
    </dgm:pt>
    <dgm:pt modelId="{FC5677ED-51E3-4F7B-906D-91BCC6E9A37D}" type="pres">
      <dgm:prSet presAssocID="{A0DD7396-2EB9-49F1-BABB-5836B037D2F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C655FC4B-237C-4CE0-88AE-CA2AB342191B}" type="pres">
      <dgm:prSet presAssocID="{AA799F46-2D5C-4316-9463-6FCAAC23215F}" presName="composite" presStyleCnt="0"/>
      <dgm:spPr/>
    </dgm:pt>
    <dgm:pt modelId="{040FA1AA-09BF-407C-9504-67F230E56695}" type="pres">
      <dgm:prSet presAssocID="{AA799F46-2D5C-4316-9463-6FCAAC23215F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F3B8CCB-9C01-4853-A449-378C22DCD7D8}" type="pres">
      <dgm:prSet presAssocID="{AA799F46-2D5C-4316-9463-6FCAAC23215F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CE58A24-C1E8-4FF6-A57E-BB9F380F007C}" type="pres">
      <dgm:prSet presAssocID="{DBC6D8DC-8CD6-49EB-A8B8-31E832D7D8E7}" presName="sp" presStyleCnt="0"/>
      <dgm:spPr/>
    </dgm:pt>
    <dgm:pt modelId="{F4FDC36E-C1DA-429F-8F91-7ED297BB403B}" type="pres">
      <dgm:prSet presAssocID="{E20B7EA3-917B-403A-A347-977D5BF12E92}" presName="composite" presStyleCnt="0"/>
      <dgm:spPr/>
    </dgm:pt>
    <dgm:pt modelId="{5F983697-1951-4E27-9D93-C4F3AEAF1779}" type="pres">
      <dgm:prSet presAssocID="{E20B7EA3-917B-403A-A347-977D5BF12E92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D09ADB7-02B6-4A30-A7B2-1814099DFB35}" type="pres">
      <dgm:prSet presAssocID="{E20B7EA3-917B-403A-A347-977D5BF12E92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6A227E51-3ADB-46D3-8BCE-CF8096FC9EFB}" type="pres">
      <dgm:prSet presAssocID="{118638F3-E98A-4B66-BE27-F605AF368C4A}" presName="sp" presStyleCnt="0"/>
      <dgm:spPr/>
    </dgm:pt>
    <dgm:pt modelId="{4707C282-21B4-4B79-AAB6-39A92E2E281F}" type="pres">
      <dgm:prSet presAssocID="{49BBA8CD-5CE1-4E24-A83F-5B759C3286ED}" presName="composite" presStyleCnt="0"/>
      <dgm:spPr/>
    </dgm:pt>
    <dgm:pt modelId="{8283A85B-4432-4CEC-A8BC-D2540F484EC7}" type="pres">
      <dgm:prSet presAssocID="{49BBA8CD-5CE1-4E24-A83F-5B759C3286ED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B44FF41-68BD-4297-B1CE-8FDFED093BA2}" type="pres">
      <dgm:prSet presAssocID="{49BBA8CD-5CE1-4E24-A83F-5B759C3286ED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29A7E26-1364-40AF-B9B1-A6DE12FEDD75}" type="pres">
      <dgm:prSet presAssocID="{589D9DFE-FE8E-4C89-8DB7-EB15ABEF4CD1}" presName="sp" presStyleCnt="0"/>
      <dgm:spPr/>
    </dgm:pt>
    <dgm:pt modelId="{E82D1380-DDEC-4A1C-9DB4-EA7608C37728}" type="pres">
      <dgm:prSet presAssocID="{CDD1E581-1B56-4A43-8BB9-D3CCBF5C7A83}" presName="composite" presStyleCnt="0"/>
      <dgm:spPr/>
    </dgm:pt>
    <dgm:pt modelId="{DC9048E4-6F11-449A-9527-FA1947E717B8}" type="pres">
      <dgm:prSet presAssocID="{CDD1E581-1B56-4A43-8BB9-D3CCBF5C7A83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1B33AF6-A039-4299-9F29-BC17B2E32258}" type="pres">
      <dgm:prSet presAssocID="{CDD1E581-1B56-4A43-8BB9-D3CCBF5C7A83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4827196-A24C-45DB-A26D-D4DC3CCCD751}" type="pres">
      <dgm:prSet presAssocID="{033D0D47-8E88-4379-9BFB-3A34AD7AD113}" presName="sp" presStyleCnt="0"/>
      <dgm:spPr/>
    </dgm:pt>
    <dgm:pt modelId="{5E363D35-12CA-4201-B99D-8FA440D4F927}" type="pres">
      <dgm:prSet presAssocID="{A86CCE16-B7FC-48E5-ACAA-64A38DE1502E}" presName="composite" presStyleCnt="0"/>
      <dgm:spPr/>
    </dgm:pt>
    <dgm:pt modelId="{D522BB7C-D623-4C12-9B79-743243C3833F}" type="pres">
      <dgm:prSet presAssocID="{A86CCE16-B7FC-48E5-ACAA-64A38DE1502E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4C16318-9FDA-46BB-9C4F-602F14287738}" type="pres">
      <dgm:prSet presAssocID="{A86CCE16-B7FC-48E5-ACAA-64A38DE1502E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CC7F1D42-1277-4D27-B344-C10001394BDA}" srcId="{A0DD7396-2EB9-49F1-BABB-5836B037D2F1}" destId="{AA799F46-2D5C-4316-9463-6FCAAC23215F}" srcOrd="0" destOrd="0" parTransId="{C32B1E59-3326-4E53-8C88-769814486926}" sibTransId="{DBC6D8DC-8CD6-49EB-A8B8-31E832D7D8E7}"/>
    <dgm:cxn modelId="{845F0694-C5E0-4D13-9595-043B47650EB4}" type="presOf" srcId="{A86CCE16-B7FC-48E5-ACAA-64A38DE1502E}" destId="{D522BB7C-D623-4C12-9B79-743243C3833F}" srcOrd="0" destOrd="0" presId="urn:microsoft.com/office/officeart/2005/8/layout/chevron2"/>
    <dgm:cxn modelId="{62EB08D4-3F02-43A0-9C46-8ACE06BE7554}" srcId="{E20B7EA3-917B-403A-A347-977D5BF12E92}" destId="{1088AB9F-D9C5-4EE1-A8BB-2E9234E53E8D}" srcOrd="0" destOrd="0" parTransId="{C1D0FBEC-A6C0-4D46-BA3D-D7D20C18F4A2}" sibTransId="{BB192A6A-56F5-461B-AC5C-8904D309CDF3}"/>
    <dgm:cxn modelId="{F120B69C-B22E-468E-9E97-9592B6D0A268}" srcId="{49BBA8CD-5CE1-4E24-A83F-5B759C3286ED}" destId="{6BDB8C9D-DF68-4D63-A895-4C05AA6FDC36}" srcOrd="0" destOrd="0" parTransId="{00A2499D-A86D-474E-9041-B577DFCF46F9}" sibTransId="{D58A1F07-BA26-4DF8-8AA8-780B52B62037}"/>
    <dgm:cxn modelId="{8673FB5A-3E03-40E1-A8A6-3949E94EA189}" srcId="{A0DD7396-2EB9-49F1-BABB-5836B037D2F1}" destId="{E20B7EA3-917B-403A-A347-977D5BF12E92}" srcOrd="1" destOrd="0" parTransId="{134F5C9F-0D93-4C80-A2AE-73AC5AA32122}" sibTransId="{118638F3-E98A-4B66-BE27-F605AF368C4A}"/>
    <dgm:cxn modelId="{F61E2683-7AB8-4925-8CFC-8C854A232D7A}" type="presOf" srcId="{CDD1E581-1B56-4A43-8BB9-D3CCBF5C7A83}" destId="{DC9048E4-6F11-449A-9527-FA1947E717B8}" srcOrd="0" destOrd="0" presId="urn:microsoft.com/office/officeart/2005/8/layout/chevron2"/>
    <dgm:cxn modelId="{D157D264-D368-46A0-A49B-A9CAC6560BCC}" type="presOf" srcId="{1BD45907-0EA1-46F8-BC0D-2457902C6C53}" destId="{84C16318-9FDA-46BB-9C4F-602F14287738}" srcOrd="0" destOrd="0" presId="urn:microsoft.com/office/officeart/2005/8/layout/chevron2"/>
    <dgm:cxn modelId="{77EC6C03-EB35-42CA-92A0-D7CACC7C7739}" type="presOf" srcId="{1088AB9F-D9C5-4EE1-A8BB-2E9234E53E8D}" destId="{3D09ADB7-02B6-4A30-A7B2-1814099DFB35}" srcOrd="0" destOrd="0" presId="urn:microsoft.com/office/officeart/2005/8/layout/chevron2"/>
    <dgm:cxn modelId="{1CD01FC1-B1AF-418D-A3ED-87C0D87F5EF6}" type="presOf" srcId="{49BBA8CD-5CE1-4E24-A83F-5B759C3286ED}" destId="{8283A85B-4432-4CEC-A8BC-D2540F484EC7}" srcOrd="0" destOrd="0" presId="urn:microsoft.com/office/officeart/2005/8/layout/chevron2"/>
    <dgm:cxn modelId="{B7D36971-228B-45D1-94E8-49A49C96CE93}" srcId="{A0DD7396-2EB9-49F1-BABB-5836B037D2F1}" destId="{A86CCE16-B7FC-48E5-ACAA-64A38DE1502E}" srcOrd="4" destOrd="0" parTransId="{09F0B58E-4562-4CD3-AC08-53E3FD9485C7}" sibTransId="{6ECDB3D8-99FE-408A-8FDD-9BC2227AA1AA}"/>
    <dgm:cxn modelId="{C9434743-51A1-4CF3-AEB5-B90720A4CB01}" srcId="{A0DD7396-2EB9-49F1-BABB-5836B037D2F1}" destId="{49BBA8CD-5CE1-4E24-A83F-5B759C3286ED}" srcOrd="2" destOrd="0" parTransId="{A14AD242-1F6A-4D1F-B61A-C6473F1EA645}" sibTransId="{589D9DFE-FE8E-4C89-8DB7-EB15ABEF4CD1}"/>
    <dgm:cxn modelId="{04FDBEC2-C135-44F1-8AA3-AB148A5BAE24}" srcId="{A86CCE16-B7FC-48E5-ACAA-64A38DE1502E}" destId="{1BD45907-0EA1-46F8-BC0D-2457902C6C53}" srcOrd="0" destOrd="0" parTransId="{45860D36-05B1-4B5F-A0C5-A041874F5E61}" sibTransId="{2AEAAE3C-4CA5-4830-81D4-B8618310E1F2}"/>
    <dgm:cxn modelId="{8FAD0565-1CCF-4892-B3AF-4ECDA42D31D9}" srcId="{A0DD7396-2EB9-49F1-BABB-5836B037D2F1}" destId="{CDD1E581-1B56-4A43-8BB9-D3CCBF5C7A83}" srcOrd="3" destOrd="0" parTransId="{6A96972B-E008-4093-A67A-816FC65FA7C9}" sibTransId="{033D0D47-8E88-4379-9BFB-3A34AD7AD113}"/>
    <dgm:cxn modelId="{7F8E6F31-2623-40A2-B5EA-CEA0AA4CA81A}" srcId="{AA799F46-2D5C-4316-9463-6FCAAC23215F}" destId="{11134681-0A0D-48BB-BBFC-EBC86AC761F8}" srcOrd="0" destOrd="0" parTransId="{4160B6F7-21A3-4871-8CD0-3CB5BFA33B16}" sibTransId="{1704F146-CA49-444C-B996-E142B5994B8F}"/>
    <dgm:cxn modelId="{07C892E5-CB4D-478A-8859-08AEAC0F938B}" type="presOf" srcId="{2CEBB977-1F9B-4E8C-A433-00591A2D1566}" destId="{C1B33AF6-A039-4299-9F29-BC17B2E32258}" srcOrd="0" destOrd="0" presId="urn:microsoft.com/office/officeart/2005/8/layout/chevron2"/>
    <dgm:cxn modelId="{8BF11952-C905-4368-9C68-E66B314D2FEE}" type="presOf" srcId="{AA799F46-2D5C-4316-9463-6FCAAC23215F}" destId="{040FA1AA-09BF-407C-9504-67F230E56695}" srcOrd="0" destOrd="0" presId="urn:microsoft.com/office/officeart/2005/8/layout/chevron2"/>
    <dgm:cxn modelId="{C38C3A2D-A766-43C3-9A7D-68A03889231A}" type="presOf" srcId="{A0DD7396-2EB9-49F1-BABB-5836B037D2F1}" destId="{FC5677ED-51E3-4F7B-906D-91BCC6E9A37D}" srcOrd="0" destOrd="0" presId="urn:microsoft.com/office/officeart/2005/8/layout/chevron2"/>
    <dgm:cxn modelId="{7C94F613-9634-412F-8216-47BDEF48E9F8}" type="presOf" srcId="{11134681-0A0D-48BB-BBFC-EBC86AC761F8}" destId="{3F3B8CCB-9C01-4853-A449-378C22DCD7D8}" srcOrd="0" destOrd="0" presId="urn:microsoft.com/office/officeart/2005/8/layout/chevron2"/>
    <dgm:cxn modelId="{748D73C9-D538-43D5-B550-7ACD45CD274D}" srcId="{CDD1E581-1B56-4A43-8BB9-D3CCBF5C7A83}" destId="{2CEBB977-1F9B-4E8C-A433-00591A2D1566}" srcOrd="0" destOrd="0" parTransId="{010A05A4-1D93-470C-95AF-56F1DDCD2C46}" sibTransId="{7D72BB16-F14B-4DD7-BDD0-D29D1F214C6B}"/>
    <dgm:cxn modelId="{CDBFC4BA-3B6A-40DC-8364-C0AB40FE6FDE}" type="presOf" srcId="{E20B7EA3-917B-403A-A347-977D5BF12E92}" destId="{5F983697-1951-4E27-9D93-C4F3AEAF1779}" srcOrd="0" destOrd="0" presId="urn:microsoft.com/office/officeart/2005/8/layout/chevron2"/>
    <dgm:cxn modelId="{1227B974-5826-485E-AA58-7E6CCDC682AD}" type="presOf" srcId="{6BDB8C9D-DF68-4D63-A895-4C05AA6FDC36}" destId="{AB44FF41-68BD-4297-B1CE-8FDFED093BA2}" srcOrd="0" destOrd="0" presId="urn:microsoft.com/office/officeart/2005/8/layout/chevron2"/>
    <dgm:cxn modelId="{024B974D-F578-4668-918E-9E45BBD2030E}" type="presParOf" srcId="{FC5677ED-51E3-4F7B-906D-91BCC6E9A37D}" destId="{C655FC4B-237C-4CE0-88AE-CA2AB342191B}" srcOrd="0" destOrd="0" presId="urn:microsoft.com/office/officeart/2005/8/layout/chevron2"/>
    <dgm:cxn modelId="{483137B3-8FDF-466F-9CBB-4BE37AC9EC66}" type="presParOf" srcId="{C655FC4B-237C-4CE0-88AE-CA2AB342191B}" destId="{040FA1AA-09BF-407C-9504-67F230E56695}" srcOrd="0" destOrd="0" presId="urn:microsoft.com/office/officeart/2005/8/layout/chevron2"/>
    <dgm:cxn modelId="{B27B6D25-3973-45BD-9AAD-8EE638AEEF80}" type="presParOf" srcId="{C655FC4B-237C-4CE0-88AE-CA2AB342191B}" destId="{3F3B8CCB-9C01-4853-A449-378C22DCD7D8}" srcOrd="1" destOrd="0" presId="urn:microsoft.com/office/officeart/2005/8/layout/chevron2"/>
    <dgm:cxn modelId="{8564120F-AD59-4AAC-A89F-7AA961B6C993}" type="presParOf" srcId="{FC5677ED-51E3-4F7B-906D-91BCC6E9A37D}" destId="{DCE58A24-C1E8-4FF6-A57E-BB9F380F007C}" srcOrd="1" destOrd="0" presId="urn:microsoft.com/office/officeart/2005/8/layout/chevron2"/>
    <dgm:cxn modelId="{58B69469-750B-41CF-8A34-E528F81658F8}" type="presParOf" srcId="{FC5677ED-51E3-4F7B-906D-91BCC6E9A37D}" destId="{F4FDC36E-C1DA-429F-8F91-7ED297BB403B}" srcOrd="2" destOrd="0" presId="urn:microsoft.com/office/officeart/2005/8/layout/chevron2"/>
    <dgm:cxn modelId="{3C23F30B-7522-40BE-A17E-AC4EF03D40C8}" type="presParOf" srcId="{F4FDC36E-C1DA-429F-8F91-7ED297BB403B}" destId="{5F983697-1951-4E27-9D93-C4F3AEAF1779}" srcOrd="0" destOrd="0" presId="urn:microsoft.com/office/officeart/2005/8/layout/chevron2"/>
    <dgm:cxn modelId="{B17BDDEB-367E-4D91-9960-4B8466C5BF7C}" type="presParOf" srcId="{F4FDC36E-C1DA-429F-8F91-7ED297BB403B}" destId="{3D09ADB7-02B6-4A30-A7B2-1814099DFB35}" srcOrd="1" destOrd="0" presId="urn:microsoft.com/office/officeart/2005/8/layout/chevron2"/>
    <dgm:cxn modelId="{F30771F2-C153-4774-A836-82588131FE9E}" type="presParOf" srcId="{FC5677ED-51E3-4F7B-906D-91BCC6E9A37D}" destId="{6A227E51-3ADB-46D3-8BCE-CF8096FC9EFB}" srcOrd="3" destOrd="0" presId="urn:microsoft.com/office/officeart/2005/8/layout/chevron2"/>
    <dgm:cxn modelId="{C523866C-9665-47EC-98B5-E012719C5B68}" type="presParOf" srcId="{FC5677ED-51E3-4F7B-906D-91BCC6E9A37D}" destId="{4707C282-21B4-4B79-AAB6-39A92E2E281F}" srcOrd="4" destOrd="0" presId="urn:microsoft.com/office/officeart/2005/8/layout/chevron2"/>
    <dgm:cxn modelId="{203DF061-3A51-4EF0-9599-5A375E7988D9}" type="presParOf" srcId="{4707C282-21B4-4B79-AAB6-39A92E2E281F}" destId="{8283A85B-4432-4CEC-A8BC-D2540F484EC7}" srcOrd="0" destOrd="0" presId="urn:microsoft.com/office/officeart/2005/8/layout/chevron2"/>
    <dgm:cxn modelId="{4FD50181-3F01-4140-AE78-EC18A90FBD5B}" type="presParOf" srcId="{4707C282-21B4-4B79-AAB6-39A92E2E281F}" destId="{AB44FF41-68BD-4297-B1CE-8FDFED093BA2}" srcOrd="1" destOrd="0" presId="urn:microsoft.com/office/officeart/2005/8/layout/chevron2"/>
    <dgm:cxn modelId="{FEB8C2B9-BDC4-4800-952C-E4DA05006A9A}" type="presParOf" srcId="{FC5677ED-51E3-4F7B-906D-91BCC6E9A37D}" destId="{A29A7E26-1364-40AF-B9B1-A6DE12FEDD75}" srcOrd="5" destOrd="0" presId="urn:microsoft.com/office/officeart/2005/8/layout/chevron2"/>
    <dgm:cxn modelId="{605C866E-BB07-401D-8D76-B1C8969A89AC}" type="presParOf" srcId="{FC5677ED-51E3-4F7B-906D-91BCC6E9A37D}" destId="{E82D1380-DDEC-4A1C-9DB4-EA7608C37728}" srcOrd="6" destOrd="0" presId="urn:microsoft.com/office/officeart/2005/8/layout/chevron2"/>
    <dgm:cxn modelId="{F192D86C-5BA3-41B9-8183-730284112ED0}" type="presParOf" srcId="{E82D1380-DDEC-4A1C-9DB4-EA7608C37728}" destId="{DC9048E4-6F11-449A-9527-FA1947E717B8}" srcOrd="0" destOrd="0" presId="urn:microsoft.com/office/officeart/2005/8/layout/chevron2"/>
    <dgm:cxn modelId="{05CEBFF5-11D4-4A60-8930-03E025500C2A}" type="presParOf" srcId="{E82D1380-DDEC-4A1C-9DB4-EA7608C37728}" destId="{C1B33AF6-A039-4299-9F29-BC17B2E32258}" srcOrd="1" destOrd="0" presId="urn:microsoft.com/office/officeart/2005/8/layout/chevron2"/>
    <dgm:cxn modelId="{5060C8C0-C02C-4B42-8355-65D60A65125A}" type="presParOf" srcId="{FC5677ED-51E3-4F7B-906D-91BCC6E9A37D}" destId="{34827196-A24C-45DB-A26D-D4DC3CCCD751}" srcOrd="7" destOrd="0" presId="urn:microsoft.com/office/officeart/2005/8/layout/chevron2"/>
    <dgm:cxn modelId="{B8B37193-6362-4270-A5BF-8E0D6657F04F}" type="presParOf" srcId="{FC5677ED-51E3-4F7B-906D-91BCC6E9A37D}" destId="{5E363D35-12CA-4201-B99D-8FA440D4F927}" srcOrd="8" destOrd="0" presId="urn:microsoft.com/office/officeart/2005/8/layout/chevron2"/>
    <dgm:cxn modelId="{EA7DC466-8092-4EAE-8ADD-45FE8AEF2E2F}" type="presParOf" srcId="{5E363D35-12CA-4201-B99D-8FA440D4F927}" destId="{D522BB7C-D623-4C12-9B79-743243C3833F}" srcOrd="0" destOrd="0" presId="urn:microsoft.com/office/officeart/2005/8/layout/chevron2"/>
    <dgm:cxn modelId="{56C64AF0-D5A9-4C90-8919-932522A1E7A7}" type="presParOf" srcId="{5E363D35-12CA-4201-B99D-8FA440D4F927}" destId="{84C16318-9FDA-46BB-9C4F-602F1428773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91017A-DF86-4C8A-8BA2-331250F35E91}">
      <dsp:nvSpPr>
        <dsp:cNvPr id="0" name=""/>
        <dsp:cNvSpPr/>
      </dsp:nvSpPr>
      <dsp:spPr>
        <a:xfrm>
          <a:off x="2544" y="70536"/>
          <a:ext cx="1481435" cy="59257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/>
            <a:t>Verzamelen van  problemen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1" kern="1200" dirty="0"/>
            <a:t>5 min</a:t>
          </a:r>
        </a:p>
      </dsp:txBody>
      <dsp:txXfrm>
        <a:off x="298831" y="70536"/>
        <a:ext cx="888861" cy="592574"/>
      </dsp:txXfrm>
    </dsp:sp>
    <dsp:sp modelId="{63542355-A6DE-414E-B341-8FE907ACE731}">
      <dsp:nvSpPr>
        <dsp:cNvPr id="0" name=""/>
        <dsp:cNvSpPr/>
      </dsp:nvSpPr>
      <dsp:spPr>
        <a:xfrm>
          <a:off x="1335836" y="70536"/>
          <a:ext cx="1481435" cy="592574"/>
        </a:xfrm>
        <a:prstGeom prst="chevron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/>
            <a:t>Uitkiezen van een probleem (casus)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1" kern="1200" dirty="0"/>
            <a:t>2 min</a:t>
          </a:r>
        </a:p>
      </dsp:txBody>
      <dsp:txXfrm>
        <a:off x="1632123" y="70536"/>
        <a:ext cx="888861" cy="592574"/>
      </dsp:txXfrm>
    </dsp:sp>
    <dsp:sp modelId="{AC489D48-33DC-4FF2-B970-5CB07E07CF05}">
      <dsp:nvSpPr>
        <dsp:cNvPr id="0" name=""/>
        <dsp:cNvSpPr/>
      </dsp:nvSpPr>
      <dsp:spPr>
        <a:xfrm>
          <a:off x="2669128" y="70536"/>
          <a:ext cx="1481435" cy="592574"/>
        </a:xfrm>
        <a:prstGeom prst="chevron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/>
            <a:t>Casusbespreking (zie hieronder)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1" kern="1200" dirty="0"/>
            <a:t>43 min</a:t>
          </a:r>
        </a:p>
      </dsp:txBody>
      <dsp:txXfrm>
        <a:off x="2965415" y="70536"/>
        <a:ext cx="888861" cy="592574"/>
      </dsp:txXfrm>
    </dsp:sp>
    <dsp:sp modelId="{9E3BA57B-F848-4AA4-8BA1-14FF5B9D6D0E}">
      <dsp:nvSpPr>
        <dsp:cNvPr id="0" name=""/>
        <dsp:cNvSpPr/>
      </dsp:nvSpPr>
      <dsp:spPr>
        <a:xfrm>
          <a:off x="4002419" y="70536"/>
          <a:ext cx="1481435" cy="592574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/>
            <a:t>Evaluatie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1" kern="1200" dirty="0"/>
            <a:t>10 min</a:t>
          </a:r>
        </a:p>
      </dsp:txBody>
      <dsp:txXfrm>
        <a:off x="4298706" y="70536"/>
        <a:ext cx="888861" cy="5925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FA1AA-09BF-407C-9504-67F230E56695}">
      <dsp:nvSpPr>
        <dsp:cNvPr id="0" name=""/>
        <dsp:cNvSpPr/>
      </dsp:nvSpPr>
      <dsp:spPr>
        <a:xfrm rot="5400000">
          <a:off x="-82831" y="83681"/>
          <a:ext cx="552212" cy="386549"/>
        </a:xfrm>
        <a:prstGeom prst="chevron">
          <a:avLst/>
        </a:prstGeom>
        <a:solidFill>
          <a:srgbClr val="49BF64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 dirty="0"/>
            <a:t>3’</a:t>
          </a:r>
        </a:p>
      </dsp:txBody>
      <dsp:txXfrm rot="-5400000">
        <a:off x="1" y="194125"/>
        <a:ext cx="386549" cy="165663"/>
      </dsp:txXfrm>
    </dsp:sp>
    <dsp:sp modelId="{3F3B8CCB-9C01-4853-A449-378C22DCD7D8}">
      <dsp:nvSpPr>
        <dsp:cNvPr id="0" name=""/>
        <dsp:cNvSpPr/>
      </dsp:nvSpPr>
      <dsp:spPr>
        <a:xfrm rot="5400000">
          <a:off x="1369456" y="-982058"/>
          <a:ext cx="358938" cy="23247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9BF6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900" kern="1200" dirty="0"/>
            <a:t> Toelichten probleem (door casusinbrenger)</a:t>
          </a:r>
        </a:p>
      </dsp:txBody>
      <dsp:txXfrm rot="-5400000">
        <a:off x="386549" y="18371"/>
        <a:ext cx="2307230" cy="323894"/>
      </dsp:txXfrm>
    </dsp:sp>
    <dsp:sp modelId="{5F983697-1951-4E27-9D93-C4F3AEAF1779}">
      <dsp:nvSpPr>
        <dsp:cNvPr id="0" name=""/>
        <dsp:cNvSpPr/>
      </dsp:nvSpPr>
      <dsp:spPr>
        <a:xfrm rot="5400000">
          <a:off x="-82831" y="503412"/>
          <a:ext cx="552212" cy="386549"/>
        </a:xfrm>
        <a:prstGeom prst="chevron">
          <a:avLst/>
        </a:prstGeom>
        <a:solidFill>
          <a:srgbClr val="49BF64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 dirty="0"/>
            <a:t>15’</a:t>
          </a:r>
        </a:p>
      </dsp:txBody>
      <dsp:txXfrm rot="-5400000">
        <a:off x="1" y="613856"/>
        <a:ext cx="386549" cy="165663"/>
      </dsp:txXfrm>
    </dsp:sp>
    <dsp:sp modelId="{3D09ADB7-02B6-4A30-A7B2-1814099DFB35}">
      <dsp:nvSpPr>
        <dsp:cNvPr id="0" name=""/>
        <dsp:cNvSpPr/>
      </dsp:nvSpPr>
      <dsp:spPr>
        <a:xfrm rot="5400000">
          <a:off x="1369456" y="-562326"/>
          <a:ext cx="358938" cy="23247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9BF6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900" kern="1200" dirty="0"/>
            <a:t> Verhelderen van het probleem (door groep)</a:t>
          </a:r>
        </a:p>
      </dsp:txBody>
      <dsp:txXfrm rot="-5400000">
        <a:off x="386549" y="438103"/>
        <a:ext cx="2307230" cy="323894"/>
      </dsp:txXfrm>
    </dsp:sp>
    <dsp:sp modelId="{8283A85B-4432-4CEC-A8BC-D2540F484EC7}">
      <dsp:nvSpPr>
        <dsp:cNvPr id="0" name=""/>
        <dsp:cNvSpPr/>
      </dsp:nvSpPr>
      <dsp:spPr>
        <a:xfrm rot="5400000">
          <a:off x="-82831" y="923143"/>
          <a:ext cx="552212" cy="386549"/>
        </a:xfrm>
        <a:prstGeom prst="chevron">
          <a:avLst/>
        </a:prstGeom>
        <a:solidFill>
          <a:srgbClr val="49BF64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 dirty="0"/>
            <a:t>10’</a:t>
          </a:r>
        </a:p>
      </dsp:txBody>
      <dsp:txXfrm rot="-5400000">
        <a:off x="1" y="1033587"/>
        <a:ext cx="386549" cy="165663"/>
      </dsp:txXfrm>
    </dsp:sp>
    <dsp:sp modelId="{AB44FF41-68BD-4297-B1CE-8FDFED093BA2}">
      <dsp:nvSpPr>
        <dsp:cNvPr id="0" name=""/>
        <dsp:cNvSpPr/>
      </dsp:nvSpPr>
      <dsp:spPr>
        <a:xfrm rot="5400000">
          <a:off x="1369456" y="-142595"/>
          <a:ext cx="358938" cy="23247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9BF6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900" kern="1200" dirty="0"/>
            <a:t> Analyseren van het probleem (door groep)</a:t>
          </a:r>
        </a:p>
      </dsp:txBody>
      <dsp:txXfrm rot="-5400000">
        <a:off x="386549" y="857834"/>
        <a:ext cx="2307230" cy="323894"/>
      </dsp:txXfrm>
    </dsp:sp>
    <dsp:sp modelId="{DC9048E4-6F11-449A-9527-FA1947E717B8}">
      <dsp:nvSpPr>
        <dsp:cNvPr id="0" name=""/>
        <dsp:cNvSpPr/>
      </dsp:nvSpPr>
      <dsp:spPr>
        <a:xfrm rot="5400000">
          <a:off x="-82831" y="1342875"/>
          <a:ext cx="552212" cy="386549"/>
        </a:xfrm>
        <a:prstGeom prst="chevron">
          <a:avLst/>
        </a:prstGeom>
        <a:solidFill>
          <a:srgbClr val="49BF64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 dirty="0"/>
            <a:t>10’</a:t>
          </a:r>
        </a:p>
      </dsp:txBody>
      <dsp:txXfrm rot="-5400000">
        <a:off x="1" y="1453319"/>
        <a:ext cx="386549" cy="165663"/>
      </dsp:txXfrm>
    </dsp:sp>
    <dsp:sp modelId="{C1B33AF6-A039-4299-9F29-BC17B2E32258}">
      <dsp:nvSpPr>
        <dsp:cNvPr id="0" name=""/>
        <dsp:cNvSpPr/>
      </dsp:nvSpPr>
      <dsp:spPr>
        <a:xfrm rot="5400000">
          <a:off x="1369456" y="277136"/>
          <a:ext cx="358938" cy="23247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9BF6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900" kern="1200" dirty="0"/>
            <a:t> Adviezen geven (door groep)</a:t>
          </a:r>
        </a:p>
      </dsp:txBody>
      <dsp:txXfrm rot="-5400000">
        <a:off x="386549" y="1277565"/>
        <a:ext cx="2307230" cy="323894"/>
      </dsp:txXfrm>
    </dsp:sp>
    <dsp:sp modelId="{D522BB7C-D623-4C12-9B79-743243C3833F}">
      <dsp:nvSpPr>
        <dsp:cNvPr id="0" name=""/>
        <dsp:cNvSpPr/>
      </dsp:nvSpPr>
      <dsp:spPr>
        <a:xfrm rot="5400000">
          <a:off x="-82831" y="1762606"/>
          <a:ext cx="552212" cy="386549"/>
        </a:xfrm>
        <a:prstGeom prst="chevron">
          <a:avLst/>
        </a:prstGeom>
        <a:solidFill>
          <a:srgbClr val="49BF64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 dirty="0"/>
            <a:t>5’</a:t>
          </a:r>
        </a:p>
      </dsp:txBody>
      <dsp:txXfrm rot="-5400000">
        <a:off x="1" y="1873050"/>
        <a:ext cx="386549" cy="165663"/>
      </dsp:txXfrm>
    </dsp:sp>
    <dsp:sp modelId="{84C16318-9FDA-46BB-9C4F-602F14287738}">
      <dsp:nvSpPr>
        <dsp:cNvPr id="0" name=""/>
        <dsp:cNvSpPr/>
      </dsp:nvSpPr>
      <dsp:spPr>
        <a:xfrm rot="5400000">
          <a:off x="1369456" y="696867"/>
          <a:ext cx="358938" cy="23247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9BF6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900" kern="1200" dirty="0"/>
            <a:t> Advies kiezen (door casusinbrenger)</a:t>
          </a:r>
        </a:p>
      </dsp:txBody>
      <dsp:txXfrm rot="-5400000">
        <a:off x="386549" y="1697296"/>
        <a:ext cx="2307230" cy="323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6315-E577-214E-BAFA-8B895CB2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3317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Rijndorp</dc:creator>
  <cp:keywords/>
  <dc:description/>
  <cp:lastModifiedBy>Paul Postema</cp:lastModifiedBy>
  <cp:revision>3</cp:revision>
  <cp:lastPrinted>2018-02-27T10:28:00Z</cp:lastPrinted>
  <dcterms:created xsi:type="dcterms:W3CDTF">2018-06-15T09:17:00Z</dcterms:created>
  <dcterms:modified xsi:type="dcterms:W3CDTF">2018-06-15T09:18:00Z</dcterms:modified>
</cp:coreProperties>
</file>